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C1014" w14:textId="77777777" w:rsidR="00D0200A" w:rsidRDefault="00D0200A" w:rsidP="00D0200A">
      <w:pPr>
        <w:pStyle w:val="Heading1A"/>
        <w:ind w:left="1854"/>
        <w:jc w:val="center"/>
        <w:rPr>
          <w:rFonts w:ascii="Arial" w:hAnsi="Arial" w:cs="Arial"/>
          <w:sz w:val="18"/>
          <w:szCs w:val="18"/>
        </w:rPr>
      </w:pPr>
      <w:r>
        <w:rPr>
          <w:rFonts w:ascii="Arial" w:hAnsi="Arial" w:cs="Arial"/>
          <w:sz w:val="18"/>
          <w:szCs w:val="18"/>
        </w:rPr>
        <w:t>Technical Working Group on Seveso Inspections (TWG 2)</w:t>
      </w:r>
    </w:p>
    <w:p w14:paraId="2D01A1EA" w14:textId="77777777" w:rsidR="00D0200A" w:rsidRPr="00F36165" w:rsidRDefault="00D0200A" w:rsidP="00D0200A">
      <w:pPr>
        <w:pStyle w:val="Heading1A"/>
        <w:jc w:val="center"/>
        <w:rPr>
          <w:rFonts w:ascii="Arial" w:hAnsi="Arial" w:cs="Arial"/>
          <w:sz w:val="18"/>
          <w:szCs w:val="18"/>
          <w:lang w:val="nb-NO"/>
        </w:rPr>
      </w:pPr>
      <w:r w:rsidRPr="00F36165">
        <w:rPr>
          <w:rFonts w:ascii="Arial" w:hAnsi="Arial" w:cs="Arial"/>
          <w:sz w:val="18"/>
          <w:szCs w:val="18"/>
          <w:lang w:val="nb-NO"/>
        </w:rPr>
        <w:t>Me</w:t>
      </w:r>
      <w:r>
        <w:rPr>
          <w:rFonts w:ascii="Arial" w:hAnsi="Arial" w:cs="Arial"/>
          <w:sz w:val="18"/>
          <w:szCs w:val="18"/>
          <w:lang w:val="nb-NO"/>
        </w:rPr>
        <w:t>e</w:t>
      </w:r>
      <w:r w:rsidRPr="00F36165">
        <w:rPr>
          <w:rFonts w:ascii="Arial" w:hAnsi="Arial" w:cs="Arial"/>
          <w:sz w:val="18"/>
          <w:szCs w:val="18"/>
          <w:lang w:val="nb-NO"/>
        </w:rPr>
        <w:t>ting Agenda</w:t>
      </w:r>
    </w:p>
    <w:p w14:paraId="3DB88C92" w14:textId="188BB6F0" w:rsidR="00D0200A" w:rsidRDefault="000277F8" w:rsidP="00D0200A">
      <w:pPr>
        <w:pStyle w:val="Heading1A"/>
        <w:jc w:val="center"/>
        <w:rPr>
          <w:rFonts w:ascii="Arial" w:hAnsi="Arial" w:cs="Arial"/>
          <w:sz w:val="18"/>
          <w:szCs w:val="18"/>
          <w:lang w:val="nb-NO"/>
        </w:rPr>
      </w:pPr>
      <w:r>
        <w:rPr>
          <w:rFonts w:ascii="Arial" w:hAnsi="Arial" w:cs="Arial"/>
          <w:sz w:val="18"/>
          <w:szCs w:val="18"/>
          <w:lang w:val="nb-NO"/>
        </w:rPr>
        <w:t>26-28 September</w:t>
      </w:r>
      <w:r w:rsidR="001E1DC3">
        <w:rPr>
          <w:rFonts w:ascii="Arial" w:hAnsi="Arial" w:cs="Arial"/>
          <w:sz w:val="18"/>
          <w:szCs w:val="18"/>
          <w:lang w:val="nb-NO"/>
        </w:rPr>
        <w:t xml:space="preserve">, </w:t>
      </w:r>
      <w:r>
        <w:rPr>
          <w:rFonts w:ascii="Arial" w:hAnsi="Arial" w:cs="Arial"/>
          <w:sz w:val="18"/>
          <w:szCs w:val="18"/>
          <w:lang w:val="nb-NO"/>
        </w:rPr>
        <w:t>The Hague, The Netherlands</w:t>
      </w:r>
    </w:p>
    <w:p w14:paraId="46487751" w14:textId="2E78AA45" w:rsidR="00D0200A" w:rsidRPr="005F35AD" w:rsidRDefault="00D0200A" w:rsidP="00D0200A">
      <w:pPr>
        <w:pStyle w:val="Heading1A"/>
        <w:jc w:val="center"/>
        <w:rPr>
          <w:rFonts w:ascii="Arial" w:hAnsi="Arial" w:cs="Arial"/>
          <w:color w:val="FF0000"/>
          <w:sz w:val="18"/>
          <w:szCs w:val="18"/>
          <w:lang w:val="nb-NO"/>
        </w:rPr>
      </w:pPr>
      <w:r w:rsidRPr="005F35AD">
        <w:rPr>
          <w:rFonts w:ascii="Arial" w:hAnsi="Arial" w:cs="Arial"/>
          <w:color w:val="FF0000"/>
          <w:sz w:val="18"/>
          <w:szCs w:val="18"/>
          <w:lang w:val="nb-NO"/>
        </w:rPr>
        <w:t xml:space="preserve">Preliminary agenda – </w:t>
      </w:r>
      <w:r w:rsidR="00085B51">
        <w:rPr>
          <w:rFonts w:ascii="Arial" w:hAnsi="Arial" w:cs="Arial"/>
          <w:color w:val="FF0000"/>
          <w:sz w:val="18"/>
          <w:szCs w:val="18"/>
          <w:lang w:val="nb-NO"/>
        </w:rPr>
        <w:t>v</w:t>
      </w:r>
      <w:r w:rsidR="00B04D89">
        <w:rPr>
          <w:rFonts w:ascii="Arial" w:hAnsi="Arial" w:cs="Arial"/>
          <w:color w:val="FF0000"/>
          <w:sz w:val="18"/>
          <w:szCs w:val="18"/>
          <w:lang w:val="nb-NO"/>
        </w:rPr>
        <w:t>2</w:t>
      </w:r>
    </w:p>
    <w:p w14:paraId="6516400E" w14:textId="77777777" w:rsidR="00D0200A" w:rsidRPr="00F36165" w:rsidRDefault="00D0200A" w:rsidP="00D0200A">
      <w:pPr>
        <w:pStyle w:val="Heading1A"/>
        <w:jc w:val="center"/>
        <w:rPr>
          <w:rFonts w:ascii="Arial" w:hAnsi="Arial" w:cs="Arial"/>
          <w:sz w:val="18"/>
          <w:szCs w:val="18"/>
          <w:lang w:val="nb-NO"/>
        </w:rPr>
      </w:pPr>
    </w:p>
    <w:p w14:paraId="21A44CED" w14:textId="7BB6C790" w:rsidR="00D0200A" w:rsidRDefault="00D0200A" w:rsidP="00D0200A">
      <w:pPr>
        <w:pStyle w:val="Header"/>
        <w:widowControl/>
        <w:tabs>
          <w:tab w:val="left" w:pos="720"/>
        </w:tabs>
        <w:rPr>
          <w:rFonts w:ascii="Arial" w:hAnsi="Arial" w:cs="Arial"/>
          <w:b/>
          <w:sz w:val="18"/>
          <w:szCs w:val="18"/>
          <w:lang w:val="en-GB"/>
        </w:rPr>
      </w:pPr>
      <w:r>
        <w:rPr>
          <w:rFonts w:ascii="Arial" w:hAnsi="Arial" w:cs="Arial"/>
          <w:b/>
          <w:sz w:val="18"/>
          <w:szCs w:val="18"/>
          <w:lang w:val="en-GB"/>
        </w:rPr>
        <w:t xml:space="preserve">Wednesday, </w:t>
      </w:r>
      <w:r w:rsidR="00A35FC3">
        <w:rPr>
          <w:rFonts w:ascii="Arial" w:hAnsi="Arial" w:cs="Arial"/>
          <w:b/>
          <w:sz w:val="18"/>
          <w:szCs w:val="18"/>
          <w:lang w:val="en-GB"/>
        </w:rPr>
        <w:t>26 September 2018</w:t>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79"/>
        <w:gridCol w:w="7353"/>
      </w:tblGrid>
      <w:tr w:rsidR="00D0200A" w14:paraId="129E0A05" w14:textId="77777777" w:rsidTr="004A4AD2">
        <w:trPr>
          <w:cantSplit/>
          <w:trHeight w:val="287"/>
        </w:trPr>
        <w:tc>
          <w:tcPr>
            <w:tcW w:w="8532" w:type="dxa"/>
            <w:gridSpan w:val="2"/>
            <w:tcBorders>
              <w:top w:val="single" w:sz="4" w:space="0" w:color="auto"/>
              <w:left w:val="single" w:sz="4" w:space="0" w:color="auto"/>
              <w:bottom w:val="single" w:sz="4" w:space="0" w:color="auto"/>
              <w:right w:val="single" w:sz="4" w:space="0" w:color="auto"/>
            </w:tcBorders>
            <w:hideMark/>
          </w:tcPr>
          <w:p w14:paraId="3727F2E5" w14:textId="76B75608" w:rsidR="00D0200A" w:rsidRPr="00EF3E29" w:rsidRDefault="00D0200A" w:rsidP="000277F8">
            <w:pPr>
              <w:pStyle w:val="Footer"/>
              <w:tabs>
                <w:tab w:val="left" w:pos="720"/>
              </w:tabs>
              <w:spacing w:before="60" w:after="60"/>
              <w:rPr>
                <w:rFonts w:ascii="Arial" w:hAnsi="Arial" w:cs="Arial"/>
                <w:b/>
                <w:color w:val="FF0000"/>
                <w:sz w:val="18"/>
                <w:szCs w:val="18"/>
              </w:rPr>
            </w:pPr>
            <w:r>
              <w:rPr>
                <w:rFonts w:ascii="Arial" w:hAnsi="Arial" w:cs="Arial"/>
                <w:b/>
                <w:sz w:val="18"/>
                <w:szCs w:val="18"/>
                <w:lang w:val="en-US"/>
              </w:rPr>
              <w:t xml:space="preserve">Afternoon Session </w:t>
            </w:r>
            <w:r>
              <w:rPr>
                <w:rFonts w:ascii="Arial" w:hAnsi="Arial" w:cs="Arial"/>
                <w:b/>
                <w:sz w:val="18"/>
                <w:szCs w:val="18"/>
                <w:lang w:val="en-US"/>
              </w:rPr>
              <w:br/>
            </w:r>
            <w:r w:rsidR="00FA57D5">
              <w:rPr>
                <w:rFonts w:ascii="Arial" w:hAnsi="Arial" w:cs="Arial"/>
                <w:b/>
                <w:sz w:val="18"/>
                <w:szCs w:val="18"/>
                <w:lang w:val="en-US"/>
              </w:rPr>
              <w:t xml:space="preserve">Chair: </w:t>
            </w:r>
            <w:r w:rsidR="000277F8">
              <w:rPr>
                <w:rFonts w:ascii="Arial" w:hAnsi="Arial" w:cs="Arial"/>
                <w:i/>
                <w:sz w:val="18"/>
                <w:szCs w:val="18"/>
              </w:rPr>
              <w:t xml:space="preserve">S. </w:t>
            </w:r>
            <w:proofErr w:type="spellStart"/>
            <w:r w:rsidR="000277F8">
              <w:rPr>
                <w:rFonts w:ascii="Arial" w:hAnsi="Arial" w:cs="Arial"/>
                <w:i/>
                <w:sz w:val="18"/>
                <w:szCs w:val="18"/>
              </w:rPr>
              <w:t>Wiers</w:t>
            </w:r>
            <w:proofErr w:type="spellEnd"/>
            <w:r w:rsidR="000277F8">
              <w:rPr>
                <w:rFonts w:ascii="Arial" w:hAnsi="Arial" w:cs="Arial"/>
                <w:i/>
                <w:sz w:val="18"/>
                <w:szCs w:val="18"/>
              </w:rPr>
              <w:t xml:space="preserve">, Ministry of Social Affairs and Employment </w:t>
            </w:r>
          </w:p>
        </w:tc>
      </w:tr>
      <w:tr w:rsidR="00D0200A" w14:paraId="0477D6F4" w14:textId="77777777" w:rsidTr="004A4AD2">
        <w:trPr>
          <w:cantSplit/>
          <w:trHeight w:val="400"/>
        </w:trPr>
        <w:tc>
          <w:tcPr>
            <w:tcW w:w="1179" w:type="dxa"/>
            <w:tcBorders>
              <w:top w:val="single" w:sz="4" w:space="0" w:color="auto"/>
              <w:left w:val="single" w:sz="4" w:space="0" w:color="auto"/>
              <w:bottom w:val="single" w:sz="4" w:space="0" w:color="auto"/>
              <w:right w:val="single" w:sz="4" w:space="0" w:color="auto"/>
            </w:tcBorders>
            <w:hideMark/>
          </w:tcPr>
          <w:p w14:paraId="53F31897" w14:textId="77777777" w:rsidR="00D0200A" w:rsidRDefault="00D0200A" w:rsidP="00576E61">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12:30</w:t>
            </w:r>
          </w:p>
        </w:tc>
        <w:tc>
          <w:tcPr>
            <w:tcW w:w="7353" w:type="dxa"/>
            <w:tcBorders>
              <w:top w:val="single" w:sz="4" w:space="0" w:color="auto"/>
              <w:left w:val="single" w:sz="4" w:space="0" w:color="auto"/>
              <w:bottom w:val="single" w:sz="4" w:space="0" w:color="auto"/>
              <w:right w:val="single" w:sz="4" w:space="0" w:color="auto"/>
            </w:tcBorders>
            <w:hideMark/>
          </w:tcPr>
          <w:p w14:paraId="30032A3B" w14:textId="77777777" w:rsidR="00D0200A" w:rsidRDefault="00D0200A" w:rsidP="00576E61">
            <w:pPr>
              <w:pStyle w:val="Footer"/>
              <w:tabs>
                <w:tab w:val="left" w:pos="720"/>
              </w:tabs>
              <w:spacing w:before="60" w:after="60"/>
              <w:rPr>
                <w:rFonts w:ascii="Arial" w:hAnsi="Arial" w:cs="Arial"/>
                <w:b/>
                <w:sz w:val="18"/>
                <w:szCs w:val="18"/>
                <w:lang w:val="en-US"/>
              </w:rPr>
            </w:pPr>
            <w:r>
              <w:rPr>
                <w:rFonts w:ascii="Arial" w:hAnsi="Arial" w:cs="Arial"/>
                <w:b/>
                <w:sz w:val="18"/>
                <w:szCs w:val="18"/>
                <w:lang w:val="en-US"/>
              </w:rPr>
              <w:t>Lunch</w:t>
            </w:r>
          </w:p>
        </w:tc>
      </w:tr>
      <w:tr w:rsidR="00D0200A" w14:paraId="0E973F53" w14:textId="77777777" w:rsidTr="004A4AD2">
        <w:trPr>
          <w:cantSplit/>
          <w:trHeight w:val="400"/>
        </w:trPr>
        <w:tc>
          <w:tcPr>
            <w:tcW w:w="1179" w:type="dxa"/>
            <w:tcBorders>
              <w:top w:val="single" w:sz="4" w:space="0" w:color="auto"/>
              <w:left w:val="single" w:sz="4" w:space="0" w:color="auto"/>
              <w:bottom w:val="single" w:sz="4" w:space="0" w:color="auto"/>
              <w:right w:val="single" w:sz="4" w:space="0" w:color="auto"/>
            </w:tcBorders>
            <w:hideMark/>
          </w:tcPr>
          <w:p w14:paraId="047E06FE" w14:textId="77777777" w:rsidR="00D0200A" w:rsidRDefault="00D0200A" w:rsidP="00576E61">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14:00</w:t>
            </w:r>
          </w:p>
        </w:tc>
        <w:tc>
          <w:tcPr>
            <w:tcW w:w="7353" w:type="dxa"/>
            <w:tcBorders>
              <w:top w:val="single" w:sz="4" w:space="0" w:color="auto"/>
              <w:left w:val="single" w:sz="4" w:space="0" w:color="auto"/>
              <w:bottom w:val="single" w:sz="4" w:space="0" w:color="auto"/>
              <w:right w:val="single" w:sz="4" w:space="0" w:color="auto"/>
            </w:tcBorders>
            <w:hideMark/>
          </w:tcPr>
          <w:p w14:paraId="71DEE229" w14:textId="4A2E337F" w:rsidR="00D0200A" w:rsidRDefault="00D0200A" w:rsidP="000277F8">
            <w:pPr>
              <w:pStyle w:val="Footer"/>
              <w:tabs>
                <w:tab w:val="left" w:pos="720"/>
              </w:tabs>
              <w:spacing w:before="60" w:after="60"/>
              <w:rPr>
                <w:rFonts w:ascii="Arial" w:hAnsi="Arial" w:cs="Arial"/>
                <w:b/>
                <w:sz w:val="18"/>
                <w:szCs w:val="18"/>
                <w:lang w:val="en-US"/>
              </w:rPr>
            </w:pPr>
            <w:r>
              <w:rPr>
                <w:rFonts w:ascii="Arial" w:hAnsi="Arial" w:cs="Arial"/>
                <w:b/>
                <w:sz w:val="18"/>
                <w:szCs w:val="18"/>
                <w:lang w:val="en-US"/>
              </w:rPr>
              <w:t>Welcome (</w:t>
            </w:r>
            <w:r w:rsidR="000277F8">
              <w:rPr>
                <w:rFonts w:ascii="Arial" w:hAnsi="Arial" w:cs="Arial"/>
                <w:b/>
                <w:sz w:val="18"/>
                <w:szCs w:val="18"/>
                <w:lang w:val="en-US"/>
              </w:rPr>
              <w:t>Dutch authority)</w:t>
            </w:r>
          </w:p>
        </w:tc>
      </w:tr>
      <w:tr w:rsidR="00D0200A" w14:paraId="7CBA8B0E" w14:textId="77777777" w:rsidTr="004A4AD2">
        <w:trPr>
          <w:cantSplit/>
          <w:trHeight w:val="287"/>
        </w:trPr>
        <w:tc>
          <w:tcPr>
            <w:tcW w:w="1179" w:type="dxa"/>
            <w:tcBorders>
              <w:top w:val="single" w:sz="4" w:space="0" w:color="auto"/>
              <w:left w:val="single" w:sz="4" w:space="0" w:color="auto"/>
              <w:bottom w:val="single" w:sz="4" w:space="0" w:color="auto"/>
              <w:right w:val="single" w:sz="4" w:space="0" w:color="auto"/>
            </w:tcBorders>
            <w:hideMark/>
          </w:tcPr>
          <w:p w14:paraId="5B651384" w14:textId="77777777" w:rsidR="00D0200A" w:rsidRDefault="00D0200A" w:rsidP="00576E61">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14:15</w:t>
            </w:r>
          </w:p>
        </w:tc>
        <w:tc>
          <w:tcPr>
            <w:tcW w:w="7353" w:type="dxa"/>
            <w:tcBorders>
              <w:top w:val="single" w:sz="4" w:space="0" w:color="auto"/>
              <w:left w:val="single" w:sz="4" w:space="0" w:color="auto"/>
              <w:bottom w:val="single" w:sz="4" w:space="0" w:color="auto"/>
              <w:right w:val="single" w:sz="4" w:space="0" w:color="auto"/>
            </w:tcBorders>
            <w:hideMark/>
          </w:tcPr>
          <w:p w14:paraId="4FAA89EA" w14:textId="77777777" w:rsidR="00D0200A" w:rsidRDefault="00D0200A" w:rsidP="00576E61">
            <w:pPr>
              <w:pStyle w:val="ListBullet"/>
              <w:numPr>
                <w:ilvl w:val="0"/>
                <w:numId w:val="0"/>
              </w:numPr>
              <w:tabs>
                <w:tab w:val="left" w:pos="720"/>
              </w:tabs>
              <w:spacing w:after="60"/>
              <w:ind w:left="28"/>
              <w:rPr>
                <w:rFonts w:ascii="Arial" w:hAnsi="Arial" w:cs="Arial"/>
                <w:i/>
                <w:sz w:val="18"/>
                <w:szCs w:val="18"/>
                <w:lang w:val="en-US"/>
              </w:rPr>
            </w:pPr>
            <w:r>
              <w:rPr>
                <w:rFonts w:ascii="Arial" w:hAnsi="Arial" w:cs="Arial"/>
                <w:b/>
                <w:sz w:val="18"/>
                <w:szCs w:val="18"/>
                <w:lang w:val="en-US"/>
              </w:rPr>
              <w:t xml:space="preserve">Opening Business </w:t>
            </w:r>
            <w:r>
              <w:rPr>
                <w:rFonts w:ascii="Arial" w:hAnsi="Arial" w:cs="Arial"/>
                <w:i/>
                <w:sz w:val="18"/>
                <w:szCs w:val="18"/>
                <w:lang w:val="en-US"/>
              </w:rPr>
              <w:t>(Chairman)</w:t>
            </w:r>
          </w:p>
          <w:p w14:paraId="464D079F" w14:textId="77777777" w:rsidR="00D0200A" w:rsidRDefault="00D0200A" w:rsidP="00D0200A">
            <w:pPr>
              <w:pStyle w:val="ListBullet"/>
              <w:numPr>
                <w:ilvl w:val="0"/>
                <w:numId w:val="2"/>
              </w:numPr>
              <w:tabs>
                <w:tab w:val="num" w:pos="313"/>
              </w:tabs>
              <w:spacing w:after="60"/>
              <w:ind w:left="312" w:hanging="284"/>
              <w:rPr>
                <w:rFonts w:ascii="Arial" w:hAnsi="Arial" w:cs="Arial"/>
                <w:b/>
                <w:sz w:val="18"/>
                <w:szCs w:val="18"/>
                <w:lang w:val="en-US"/>
              </w:rPr>
            </w:pPr>
            <w:r>
              <w:rPr>
                <w:rFonts w:ascii="Arial" w:hAnsi="Arial" w:cs="Arial"/>
                <w:b/>
                <w:sz w:val="18"/>
                <w:szCs w:val="18"/>
                <w:lang w:val="en-US"/>
              </w:rPr>
              <w:t>Introduction of new members</w:t>
            </w:r>
            <w:r w:rsidR="007F1546">
              <w:rPr>
                <w:rFonts w:ascii="Arial" w:hAnsi="Arial" w:cs="Arial"/>
                <w:b/>
                <w:sz w:val="18"/>
                <w:szCs w:val="18"/>
                <w:lang w:val="en-US"/>
              </w:rPr>
              <w:t xml:space="preserve"> </w:t>
            </w:r>
          </w:p>
          <w:p w14:paraId="142A329C" w14:textId="77777777" w:rsidR="00D0200A" w:rsidRDefault="00D0200A" w:rsidP="00D0200A">
            <w:pPr>
              <w:pStyle w:val="Footer"/>
              <w:numPr>
                <w:ilvl w:val="0"/>
                <w:numId w:val="3"/>
              </w:numPr>
              <w:tabs>
                <w:tab w:val="num" w:pos="316"/>
              </w:tabs>
              <w:spacing w:after="60"/>
              <w:ind w:left="316"/>
              <w:rPr>
                <w:rFonts w:ascii="Arial" w:hAnsi="Arial" w:cs="Arial"/>
                <w:b/>
                <w:sz w:val="18"/>
                <w:szCs w:val="18"/>
                <w:lang w:val="en-US"/>
              </w:rPr>
            </w:pPr>
            <w:r>
              <w:rPr>
                <w:rFonts w:ascii="Arial" w:hAnsi="Arial" w:cs="Arial"/>
                <w:b/>
                <w:sz w:val="18"/>
                <w:szCs w:val="18"/>
                <w:lang w:val="en-US"/>
              </w:rPr>
              <w:t>Overview of the agenda</w:t>
            </w:r>
          </w:p>
          <w:p w14:paraId="31E447F7" w14:textId="185C2D85" w:rsidR="00D0200A" w:rsidRDefault="00D0200A" w:rsidP="00D0200A">
            <w:pPr>
              <w:pStyle w:val="Footer"/>
              <w:numPr>
                <w:ilvl w:val="0"/>
                <w:numId w:val="3"/>
              </w:numPr>
              <w:tabs>
                <w:tab w:val="num" w:pos="316"/>
              </w:tabs>
              <w:spacing w:after="60"/>
              <w:ind w:left="316"/>
              <w:rPr>
                <w:rFonts w:ascii="Arial" w:hAnsi="Arial" w:cs="Arial"/>
                <w:b/>
                <w:sz w:val="18"/>
                <w:szCs w:val="18"/>
                <w:lang w:val="en-US"/>
              </w:rPr>
            </w:pPr>
            <w:r>
              <w:rPr>
                <w:rFonts w:ascii="Arial" w:hAnsi="Arial" w:cs="Arial"/>
                <w:b/>
                <w:sz w:val="18"/>
                <w:szCs w:val="18"/>
                <w:lang w:val="en-US"/>
              </w:rPr>
              <w:t xml:space="preserve">Amendments to </w:t>
            </w:r>
            <w:r w:rsidR="004A4AD2">
              <w:rPr>
                <w:rFonts w:ascii="Arial" w:hAnsi="Arial" w:cs="Arial"/>
                <w:b/>
                <w:sz w:val="18"/>
                <w:szCs w:val="18"/>
                <w:lang w:val="en-US"/>
              </w:rPr>
              <w:t>May 201</w:t>
            </w:r>
            <w:r w:rsidR="000277F8">
              <w:rPr>
                <w:rFonts w:ascii="Arial" w:hAnsi="Arial" w:cs="Arial"/>
                <w:b/>
                <w:sz w:val="18"/>
                <w:szCs w:val="18"/>
                <w:lang w:val="en-US"/>
              </w:rPr>
              <w:t>7</w:t>
            </w:r>
            <w:r>
              <w:rPr>
                <w:rFonts w:ascii="Arial" w:hAnsi="Arial" w:cs="Arial"/>
                <w:b/>
                <w:sz w:val="18"/>
                <w:szCs w:val="18"/>
                <w:lang w:val="en-US"/>
              </w:rPr>
              <w:t>meeting notes (if any)</w:t>
            </w:r>
          </w:p>
          <w:p w14:paraId="1DA9988A" w14:textId="77777777" w:rsidR="00B80E96" w:rsidRPr="00B80E96" w:rsidRDefault="00B80E96" w:rsidP="00B80E96">
            <w:pPr>
              <w:pStyle w:val="Footer"/>
              <w:numPr>
                <w:ilvl w:val="0"/>
                <w:numId w:val="3"/>
              </w:numPr>
              <w:tabs>
                <w:tab w:val="num" w:pos="316"/>
              </w:tabs>
              <w:spacing w:after="60"/>
              <w:ind w:left="316"/>
              <w:rPr>
                <w:rFonts w:ascii="Arial" w:hAnsi="Arial" w:cs="Arial"/>
                <w:b/>
                <w:sz w:val="18"/>
                <w:szCs w:val="18"/>
                <w:lang w:val="en-US"/>
              </w:rPr>
            </w:pPr>
            <w:r>
              <w:rPr>
                <w:rFonts w:ascii="Arial" w:hAnsi="Arial" w:cs="Arial"/>
                <w:b/>
                <w:sz w:val="18"/>
                <w:szCs w:val="18"/>
                <w:lang w:val="en-US"/>
              </w:rPr>
              <w:t>Action items from last meeting</w:t>
            </w:r>
          </w:p>
          <w:p w14:paraId="0E4D9664" w14:textId="3DE2BF4C" w:rsidR="00D0200A" w:rsidRDefault="00D0200A" w:rsidP="00D0200A">
            <w:pPr>
              <w:pStyle w:val="Footer"/>
              <w:numPr>
                <w:ilvl w:val="0"/>
                <w:numId w:val="3"/>
              </w:numPr>
              <w:tabs>
                <w:tab w:val="num" w:pos="316"/>
              </w:tabs>
              <w:spacing w:after="60"/>
              <w:ind w:left="316"/>
              <w:rPr>
                <w:rFonts w:ascii="Arial" w:hAnsi="Arial" w:cs="Arial"/>
                <w:b/>
                <w:sz w:val="18"/>
                <w:szCs w:val="18"/>
                <w:lang w:val="en-US"/>
              </w:rPr>
            </w:pPr>
            <w:r>
              <w:rPr>
                <w:rFonts w:ascii="Arial" w:hAnsi="Arial" w:cs="Arial"/>
                <w:b/>
                <w:sz w:val="18"/>
                <w:szCs w:val="18"/>
                <w:lang w:val="en-US"/>
              </w:rPr>
              <w:t xml:space="preserve">TWG 2 funding and strategy issues for </w:t>
            </w:r>
            <w:r w:rsidR="008F4C34">
              <w:rPr>
                <w:rFonts w:ascii="Arial" w:hAnsi="Arial" w:cs="Arial"/>
                <w:b/>
                <w:sz w:val="18"/>
                <w:szCs w:val="18"/>
                <w:lang w:val="en-US"/>
              </w:rPr>
              <w:t>2</w:t>
            </w:r>
            <w:r w:rsidR="004A4AD2">
              <w:rPr>
                <w:rFonts w:ascii="Arial" w:hAnsi="Arial" w:cs="Arial"/>
                <w:b/>
                <w:sz w:val="18"/>
                <w:szCs w:val="18"/>
                <w:lang w:val="en-US"/>
              </w:rPr>
              <w:t>0</w:t>
            </w:r>
            <w:r w:rsidR="008F4C34">
              <w:rPr>
                <w:rFonts w:ascii="Arial" w:hAnsi="Arial" w:cs="Arial"/>
                <w:b/>
                <w:sz w:val="18"/>
                <w:szCs w:val="18"/>
                <w:lang w:val="en-US"/>
              </w:rPr>
              <w:t>1</w:t>
            </w:r>
            <w:r w:rsidR="000277F8">
              <w:rPr>
                <w:rFonts w:ascii="Arial" w:hAnsi="Arial" w:cs="Arial"/>
                <w:b/>
                <w:sz w:val="18"/>
                <w:szCs w:val="18"/>
                <w:lang w:val="en-US"/>
              </w:rPr>
              <w:t>8</w:t>
            </w:r>
            <w:r w:rsidR="008F4C34">
              <w:rPr>
                <w:rFonts w:ascii="Arial" w:hAnsi="Arial" w:cs="Arial"/>
                <w:b/>
                <w:sz w:val="18"/>
                <w:szCs w:val="18"/>
                <w:lang w:val="en-US"/>
              </w:rPr>
              <w:t>-201</w:t>
            </w:r>
            <w:r w:rsidR="000277F8">
              <w:rPr>
                <w:rFonts w:ascii="Arial" w:hAnsi="Arial" w:cs="Arial"/>
                <w:b/>
                <w:sz w:val="18"/>
                <w:szCs w:val="18"/>
                <w:lang w:val="en-US"/>
              </w:rPr>
              <w:t>9</w:t>
            </w:r>
            <w:r>
              <w:rPr>
                <w:rFonts w:ascii="Arial" w:hAnsi="Arial" w:cs="Arial"/>
                <w:b/>
                <w:sz w:val="18"/>
                <w:szCs w:val="18"/>
                <w:lang w:val="en-US"/>
              </w:rPr>
              <w:t>planning cycle</w:t>
            </w:r>
          </w:p>
          <w:p w14:paraId="6004C5C0" w14:textId="21FD1A15" w:rsidR="006652B1" w:rsidRDefault="006652B1" w:rsidP="00D0200A">
            <w:pPr>
              <w:pStyle w:val="Footer"/>
              <w:numPr>
                <w:ilvl w:val="0"/>
                <w:numId w:val="3"/>
              </w:numPr>
              <w:tabs>
                <w:tab w:val="num" w:pos="316"/>
              </w:tabs>
              <w:spacing w:after="60"/>
              <w:ind w:left="316"/>
              <w:rPr>
                <w:rFonts w:ascii="Arial" w:hAnsi="Arial" w:cs="Arial"/>
                <w:b/>
                <w:sz w:val="18"/>
                <w:szCs w:val="18"/>
                <w:lang w:val="en-US"/>
              </w:rPr>
            </w:pPr>
            <w:r>
              <w:rPr>
                <w:rFonts w:ascii="Arial" w:hAnsi="Arial" w:cs="Arial"/>
                <w:b/>
                <w:sz w:val="18"/>
                <w:szCs w:val="18"/>
                <w:lang w:val="en-US"/>
              </w:rPr>
              <w:t>TWG 2 Meeting Tool Kit</w:t>
            </w:r>
          </w:p>
          <w:p w14:paraId="518F2CE7" w14:textId="0F070B34" w:rsidR="001A781A" w:rsidRPr="00D60DCC" w:rsidRDefault="00D0200A" w:rsidP="001A781A">
            <w:pPr>
              <w:pStyle w:val="Footer"/>
              <w:numPr>
                <w:ilvl w:val="0"/>
                <w:numId w:val="3"/>
              </w:numPr>
              <w:tabs>
                <w:tab w:val="num" w:pos="316"/>
              </w:tabs>
              <w:spacing w:after="60"/>
              <w:ind w:left="316"/>
              <w:rPr>
                <w:rFonts w:ascii="Arial" w:hAnsi="Arial" w:cs="Arial"/>
                <w:b/>
                <w:sz w:val="18"/>
                <w:szCs w:val="18"/>
                <w:lang w:val="en-US"/>
              </w:rPr>
            </w:pPr>
            <w:r>
              <w:rPr>
                <w:rFonts w:ascii="Arial" w:hAnsi="Arial" w:cs="Arial"/>
                <w:b/>
                <w:sz w:val="18"/>
                <w:szCs w:val="18"/>
                <w:lang w:val="en-US"/>
              </w:rPr>
              <w:t>TWG 2 Meeting 201</w:t>
            </w:r>
            <w:r w:rsidR="000277F8">
              <w:rPr>
                <w:rFonts w:ascii="Arial" w:hAnsi="Arial" w:cs="Arial"/>
                <w:b/>
                <w:sz w:val="18"/>
                <w:szCs w:val="18"/>
                <w:lang w:val="en-US"/>
              </w:rPr>
              <w:t>9</w:t>
            </w:r>
            <w:r>
              <w:rPr>
                <w:rFonts w:ascii="Arial" w:hAnsi="Arial" w:cs="Arial"/>
                <w:b/>
                <w:sz w:val="18"/>
                <w:szCs w:val="18"/>
                <w:lang w:val="en-US"/>
              </w:rPr>
              <w:t>– Location and time</w:t>
            </w:r>
          </w:p>
        </w:tc>
      </w:tr>
      <w:tr w:rsidR="001A781A" w14:paraId="10B0B411" w14:textId="77777777" w:rsidTr="004A4AD2">
        <w:trPr>
          <w:cantSplit/>
          <w:trHeight w:val="287"/>
        </w:trPr>
        <w:tc>
          <w:tcPr>
            <w:tcW w:w="1179" w:type="dxa"/>
            <w:tcBorders>
              <w:top w:val="single" w:sz="4" w:space="0" w:color="auto"/>
              <w:left w:val="single" w:sz="4" w:space="0" w:color="auto"/>
              <w:bottom w:val="single" w:sz="4" w:space="0" w:color="auto"/>
              <w:right w:val="single" w:sz="4" w:space="0" w:color="auto"/>
            </w:tcBorders>
          </w:tcPr>
          <w:p w14:paraId="61C71B0E" w14:textId="75669A22" w:rsidR="001A781A" w:rsidRDefault="00400573" w:rsidP="00576E61">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14:45</w:t>
            </w:r>
          </w:p>
        </w:tc>
        <w:tc>
          <w:tcPr>
            <w:tcW w:w="7353" w:type="dxa"/>
            <w:tcBorders>
              <w:top w:val="single" w:sz="4" w:space="0" w:color="auto"/>
              <w:left w:val="single" w:sz="4" w:space="0" w:color="auto"/>
              <w:bottom w:val="single" w:sz="4" w:space="0" w:color="auto"/>
              <w:right w:val="single" w:sz="4" w:space="0" w:color="auto"/>
            </w:tcBorders>
          </w:tcPr>
          <w:p w14:paraId="7C340B26" w14:textId="77777777" w:rsidR="00400573" w:rsidRDefault="00400573" w:rsidP="00400573">
            <w:pPr>
              <w:pStyle w:val="BodyTextIndent2"/>
              <w:spacing w:before="60" w:after="60"/>
              <w:rPr>
                <w:rFonts w:ascii="Arial" w:hAnsi="Arial" w:cs="Arial"/>
                <w:b/>
                <w:sz w:val="18"/>
                <w:szCs w:val="18"/>
                <w:lang w:val="en-US"/>
              </w:rPr>
            </w:pPr>
            <w:r w:rsidRPr="00C06ED3">
              <w:rPr>
                <w:rFonts w:ascii="Arial" w:hAnsi="Arial" w:cs="Arial"/>
                <w:b/>
                <w:sz w:val="18"/>
                <w:szCs w:val="18"/>
                <w:lang w:val="en-US"/>
              </w:rPr>
              <w:t xml:space="preserve">Mutual Joint Visit (MJV) </w:t>
            </w:r>
            <w:proofErr w:type="spellStart"/>
            <w:r w:rsidRPr="00C06ED3">
              <w:rPr>
                <w:rFonts w:ascii="Arial" w:hAnsi="Arial" w:cs="Arial"/>
                <w:b/>
                <w:sz w:val="18"/>
                <w:szCs w:val="18"/>
                <w:lang w:val="en-US"/>
              </w:rPr>
              <w:t>Programme</w:t>
            </w:r>
            <w:proofErr w:type="spellEnd"/>
          </w:p>
          <w:p w14:paraId="4F262BD5" w14:textId="49B29557" w:rsidR="00400573" w:rsidRPr="00400573" w:rsidRDefault="00400573" w:rsidP="00400573">
            <w:pPr>
              <w:pStyle w:val="BodyTextIndent2"/>
              <w:numPr>
                <w:ilvl w:val="0"/>
                <w:numId w:val="12"/>
              </w:numPr>
              <w:spacing w:before="60" w:after="60"/>
              <w:ind w:left="351"/>
              <w:rPr>
                <w:rFonts w:ascii="Arial" w:hAnsi="Arial" w:cs="Arial"/>
                <w:b/>
                <w:sz w:val="18"/>
                <w:szCs w:val="18"/>
                <w:lang w:val="en-US"/>
              </w:rPr>
            </w:pPr>
            <w:r w:rsidRPr="004850C7">
              <w:rPr>
                <w:rFonts w:ascii="Arial" w:hAnsi="Arial" w:cs="Arial"/>
                <w:b/>
                <w:sz w:val="18"/>
                <w:szCs w:val="18"/>
                <w:lang w:val="en-US"/>
              </w:rPr>
              <w:t>Feedback from MJV Workshop</w:t>
            </w:r>
            <w:r>
              <w:rPr>
                <w:rFonts w:ascii="Arial" w:hAnsi="Arial" w:cs="Arial"/>
                <w:b/>
                <w:sz w:val="18"/>
                <w:szCs w:val="18"/>
                <w:lang w:val="en-US"/>
              </w:rPr>
              <w:t>s in Cyprus (LPG and LNG)  and Austria</w:t>
            </w:r>
            <w:r w:rsidRPr="004850C7">
              <w:rPr>
                <w:rFonts w:ascii="Arial" w:hAnsi="Arial" w:cs="Arial"/>
                <w:b/>
                <w:sz w:val="18"/>
                <w:szCs w:val="18"/>
                <w:lang w:val="en-US"/>
              </w:rPr>
              <w:t xml:space="preserve"> </w:t>
            </w:r>
            <w:r>
              <w:rPr>
                <w:rFonts w:ascii="Arial" w:hAnsi="Arial" w:cs="Arial"/>
                <w:b/>
                <w:sz w:val="18"/>
                <w:szCs w:val="18"/>
                <w:lang w:val="en-US"/>
              </w:rPr>
              <w:t>(</w:t>
            </w:r>
            <w:r w:rsidRPr="00400573">
              <w:rPr>
                <w:rFonts w:ascii="Arial" w:hAnsi="Arial" w:cs="Arial"/>
                <w:b/>
                <w:sz w:val="18"/>
                <w:szCs w:val="18"/>
                <w:lang w:val="en-US"/>
              </w:rPr>
              <w:t>Safety Performance Indicators</w:t>
            </w:r>
            <w:r>
              <w:rPr>
                <w:rFonts w:ascii="Arial" w:hAnsi="Arial" w:cs="Arial"/>
                <w:b/>
                <w:sz w:val="18"/>
                <w:szCs w:val="18"/>
                <w:lang w:val="en-US"/>
              </w:rPr>
              <w:t>)</w:t>
            </w:r>
          </w:p>
          <w:p w14:paraId="066C638C" w14:textId="3826E3EB" w:rsidR="00400573" w:rsidRPr="00456547" w:rsidRDefault="00400573" w:rsidP="00400573">
            <w:pPr>
              <w:pStyle w:val="BodyTextIndent2"/>
              <w:numPr>
                <w:ilvl w:val="0"/>
                <w:numId w:val="12"/>
              </w:numPr>
              <w:spacing w:before="60" w:after="60"/>
              <w:ind w:left="351"/>
              <w:rPr>
                <w:rFonts w:ascii="Arial" w:hAnsi="Arial" w:cs="Arial"/>
                <w:b/>
                <w:sz w:val="18"/>
                <w:szCs w:val="18"/>
                <w:lang w:val="en-US"/>
              </w:rPr>
            </w:pPr>
            <w:r>
              <w:rPr>
                <w:rFonts w:ascii="Arial" w:hAnsi="Arial" w:cs="Arial"/>
                <w:b/>
                <w:sz w:val="18"/>
                <w:szCs w:val="18"/>
                <w:lang w:val="en-US"/>
              </w:rPr>
              <w:t xml:space="preserve">Future of the MJV </w:t>
            </w:r>
            <w:proofErr w:type="spellStart"/>
            <w:r>
              <w:rPr>
                <w:rFonts w:ascii="Arial" w:hAnsi="Arial" w:cs="Arial"/>
                <w:b/>
                <w:sz w:val="18"/>
                <w:szCs w:val="18"/>
                <w:lang w:val="en-US"/>
              </w:rPr>
              <w:t>Programme</w:t>
            </w:r>
            <w:proofErr w:type="spellEnd"/>
            <w:r>
              <w:rPr>
                <w:rFonts w:ascii="Arial" w:hAnsi="Arial" w:cs="Arial"/>
                <w:b/>
                <w:sz w:val="18"/>
                <w:szCs w:val="18"/>
                <w:lang w:val="en-US"/>
              </w:rPr>
              <w:t xml:space="preserve"> – Follow-up on 2015 volunteers to host MJV</w:t>
            </w:r>
            <w:r>
              <w:rPr>
                <w:rFonts w:ascii="Arial" w:hAnsi="Arial" w:cs="Arial"/>
                <w:b/>
                <w:sz w:val="18"/>
                <w:szCs w:val="18"/>
                <w:lang w:val="en-US"/>
              </w:rPr>
              <w:br/>
            </w:r>
            <w:r>
              <w:rPr>
                <w:rFonts w:ascii="Arial" w:hAnsi="Arial" w:cs="Arial"/>
                <w:i/>
                <w:sz w:val="18"/>
                <w:szCs w:val="18"/>
                <w:lang w:val="en-US"/>
              </w:rPr>
              <w:t>Malta – 2019, Croatia – 2020</w:t>
            </w:r>
            <w:r>
              <w:rPr>
                <w:rFonts w:ascii="Arial" w:hAnsi="Arial" w:cs="Arial"/>
                <w:b/>
                <w:sz w:val="18"/>
                <w:szCs w:val="18"/>
                <w:lang w:val="en-US"/>
              </w:rPr>
              <w:t xml:space="preserve">, </w:t>
            </w:r>
            <w:r>
              <w:rPr>
                <w:rFonts w:ascii="Arial" w:hAnsi="Arial" w:cs="Arial"/>
                <w:i/>
                <w:sz w:val="18"/>
                <w:szCs w:val="18"/>
                <w:lang w:val="en-US"/>
              </w:rPr>
              <w:t>Italy – 2021</w:t>
            </w:r>
            <w:proofErr w:type="gramStart"/>
            <w:r>
              <w:rPr>
                <w:rFonts w:ascii="Arial" w:hAnsi="Arial" w:cs="Arial"/>
                <w:i/>
                <w:sz w:val="18"/>
                <w:szCs w:val="18"/>
                <w:lang w:val="en-US"/>
              </w:rPr>
              <w:t>?</w:t>
            </w:r>
            <w:r w:rsidR="001E0A93">
              <w:rPr>
                <w:rFonts w:ascii="Arial" w:hAnsi="Arial" w:cs="Arial"/>
                <w:i/>
                <w:sz w:val="18"/>
                <w:szCs w:val="18"/>
                <w:lang w:val="en-US"/>
              </w:rPr>
              <w:t>,</w:t>
            </w:r>
            <w:proofErr w:type="gramEnd"/>
            <w:r w:rsidR="001E0A93">
              <w:rPr>
                <w:rFonts w:ascii="Arial" w:hAnsi="Arial" w:cs="Arial"/>
                <w:i/>
                <w:sz w:val="18"/>
                <w:szCs w:val="18"/>
                <w:lang w:val="en-US"/>
              </w:rPr>
              <w:t xml:space="preserve"> </w:t>
            </w:r>
            <w:r w:rsidRPr="00456547">
              <w:rPr>
                <w:rFonts w:ascii="Arial" w:hAnsi="Arial" w:cs="Arial"/>
                <w:i/>
                <w:sz w:val="18"/>
                <w:szCs w:val="18"/>
                <w:lang w:val="en-US"/>
              </w:rPr>
              <w:t xml:space="preserve">Denmark, </w:t>
            </w:r>
            <w:r>
              <w:rPr>
                <w:rFonts w:ascii="Arial" w:hAnsi="Arial" w:cs="Arial"/>
                <w:i/>
                <w:sz w:val="18"/>
                <w:szCs w:val="18"/>
                <w:lang w:val="en-US"/>
              </w:rPr>
              <w:t>Sloveni</w:t>
            </w:r>
            <w:r w:rsidR="001E0A93">
              <w:rPr>
                <w:rFonts w:ascii="Arial" w:hAnsi="Arial" w:cs="Arial"/>
                <w:i/>
                <w:sz w:val="18"/>
                <w:szCs w:val="18"/>
                <w:lang w:val="en-US"/>
              </w:rPr>
              <w:t>a</w:t>
            </w:r>
            <w:r>
              <w:rPr>
                <w:rFonts w:ascii="Arial" w:hAnsi="Arial" w:cs="Arial"/>
                <w:i/>
                <w:sz w:val="18"/>
                <w:szCs w:val="18"/>
                <w:lang w:val="en-US"/>
              </w:rPr>
              <w:t xml:space="preserve">, </w:t>
            </w:r>
            <w:r w:rsidRPr="00456547">
              <w:rPr>
                <w:rFonts w:ascii="Arial" w:hAnsi="Arial" w:cs="Arial"/>
                <w:i/>
                <w:sz w:val="18"/>
                <w:szCs w:val="18"/>
                <w:lang w:val="en-US"/>
              </w:rPr>
              <w:t>New volunteers?</w:t>
            </w:r>
          </w:p>
          <w:p w14:paraId="0733AB2F" w14:textId="12487879" w:rsidR="00400573" w:rsidRPr="00400573" w:rsidRDefault="00400573" w:rsidP="00400573">
            <w:pPr>
              <w:pStyle w:val="BodyTextIndent2"/>
              <w:numPr>
                <w:ilvl w:val="0"/>
                <w:numId w:val="12"/>
              </w:numPr>
              <w:spacing w:before="60" w:after="60"/>
              <w:ind w:left="351"/>
              <w:rPr>
                <w:rFonts w:ascii="Arial" w:hAnsi="Arial" w:cs="Arial"/>
                <w:sz w:val="18"/>
                <w:szCs w:val="18"/>
                <w:lang w:val="en-US"/>
              </w:rPr>
            </w:pPr>
            <w:r>
              <w:rPr>
                <w:rFonts w:ascii="Arial" w:hAnsi="Arial" w:cs="Arial"/>
                <w:b/>
                <w:sz w:val="18"/>
                <w:szCs w:val="18"/>
                <w:lang w:val="en-US"/>
              </w:rPr>
              <w:t xml:space="preserve">Topic and </w:t>
            </w:r>
            <w:r w:rsidRPr="00E7740E">
              <w:rPr>
                <w:rFonts w:ascii="Arial" w:hAnsi="Arial" w:cs="Arial"/>
                <w:b/>
                <w:sz w:val="18"/>
                <w:szCs w:val="18"/>
                <w:lang w:val="en-US"/>
              </w:rPr>
              <w:t xml:space="preserve">Technical Advisory Group </w:t>
            </w:r>
            <w:r w:rsidRPr="00400573">
              <w:rPr>
                <w:rFonts w:ascii="Arial" w:hAnsi="Arial" w:cs="Arial"/>
                <w:b/>
                <w:sz w:val="18"/>
                <w:szCs w:val="18"/>
                <w:lang w:val="en-US"/>
              </w:rPr>
              <w:t>for Malta</w:t>
            </w:r>
          </w:p>
          <w:p w14:paraId="643ADBD3" w14:textId="05CED234" w:rsidR="00400573" w:rsidRPr="00400573" w:rsidRDefault="00400573" w:rsidP="00400573">
            <w:pPr>
              <w:pStyle w:val="BodyTextIndent2"/>
              <w:numPr>
                <w:ilvl w:val="0"/>
                <w:numId w:val="12"/>
              </w:numPr>
              <w:spacing w:before="60" w:after="60"/>
              <w:ind w:left="351"/>
              <w:rPr>
                <w:rFonts w:ascii="Arial" w:hAnsi="Arial" w:cs="Arial"/>
                <w:b/>
                <w:sz w:val="18"/>
                <w:szCs w:val="18"/>
                <w:lang w:val="en-US"/>
              </w:rPr>
            </w:pPr>
            <w:r>
              <w:rPr>
                <w:rFonts w:ascii="Arial" w:hAnsi="Arial" w:cs="Arial"/>
                <w:b/>
                <w:sz w:val="18"/>
                <w:szCs w:val="18"/>
                <w:lang w:val="en-US"/>
              </w:rPr>
              <w:t xml:space="preserve">Review of MJV Priority Topics </w:t>
            </w:r>
            <w:r w:rsidRPr="00400573">
              <w:rPr>
                <w:rFonts w:ascii="Arial" w:hAnsi="Arial" w:cs="Arial"/>
                <w:b/>
                <w:sz w:val="18"/>
                <w:szCs w:val="18"/>
                <w:lang w:val="en-US"/>
              </w:rPr>
              <w:t>(see attached)</w:t>
            </w:r>
          </w:p>
          <w:p w14:paraId="41101EDF" w14:textId="77777777" w:rsidR="00400573" w:rsidRPr="00EF38B9" w:rsidRDefault="00400573" w:rsidP="00400573">
            <w:pPr>
              <w:pStyle w:val="BodyTextIndent2"/>
              <w:numPr>
                <w:ilvl w:val="0"/>
                <w:numId w:val="12"/>
              </w:numPr>
              <w:spacing w:before="60" w:after="60"/>
              <w:ind w:left="351"/>
              <w:rPr>
                <w:rFonts w:ascii="Arial" w:hAnsi="Arial" w:cs="Arial"/>
                <w:b/>
                <w:sz w:val="18"/>
                <w:szCs w:val="18"/>
                <w:lang w:val="en-US"/>
              </w:rPr>
            </w:pPr>
            <w:r w:rsidRPr="00EF38B9">
              <w:rPr>
                <w:rFonts w:ascii="Arial" w:hAnsi="Arial" w:cs="Arial"/>
                <w:b/>
                <w:sz w:val="18"/>
                <w:szCs w:val="18"/>
                <w:lang w:val="en-US"/>
              </w:rPr>
              <w:t xml:space="preserve">Updates to MJV Toolkit </w:t>
            </w:r>
            <w:r w:rsidRPr="00EF38B9">
              <w:rPr>
                <w:rFonts w:ascii="Arial" w:hAnsi="Arial" w:cs="Arial"/>
                <w:sz w:val="18"/>
                <w:szCs w:val="18"/>
                <w:lang w:val="en-US"/>
              </w:rPr>
              <w:t>– Addition of MJV Report Template</w:t>
            </w:r>
          </w:p>
          <w:p w14:paraId="2E65C12D" w14:textId="7F8FA65F" w:rsidR="001A781A" w:rsidRDefault="00400573" w:rsidP="00400573">
            <w:pPr>
              <w:pStyle w:val="BodyTextIndent2"/>
              <w:numPr>
                <w:ilvl w:val="0"/>
                <w:numId w:val="12"/>
              </w:numPr>
              <w:spacing w:before="60" w:after="60"/>
              <w:ind w:left="351"/>
              <w:rPr>
                <w:rFonts w:ascii="Arial" w:hAnsi="Arial" w:cs="Arial"/>
                <w:b/>
                <w:sz w:val="18"/>
                <w:szCs w:val="18"/>
                <w:lang w:val="en-US"/>
              </w:rPr>
            </w:pPr>
            <w:r>
              <w:rPr>
                <w:rFonts w:ascii="Arial" w:hAnsi="Arial" w:cs="Arial"/>
                <w:b/>
                <w:sz w:val="18"/>
                <w:szCs w:val="18"/>
                <w:lang w:val="en-US"/>
              </w:rPr>
              <w:t>Update on publication of MJV reports</w:t>
            </w:r>
          </w:p>
        </w:tc>
      </w:tr>
      <w:tr w:rsidR="00400573" w14:paraId="54F89690" w14:textId="77777777" w:rsidTr="009A5A72">
        <w:trPr>
          <w:cantSplit/>
        </w:trPr>
        <w:tc>
          <w:tcPr>
            <w:tcW w:w="1179" w:type="dxa"/>
            <w:tcBorders>
              <w:top w:val="single" w:sz="4" w:space="0" w:color="auto"/>
              <w:left w:val="single" w:sz="4" w:space="0" w:color="auto"/>
              <w:bottom w:val="single" w:sz="4" w:space="0" w:color="auto"/>
              <w:right w:val="single" w:sz="4" w:space="0" w:color="auto"/>
            </w:tcBorders>
          </w:tcPr>
          <w:p w14:paraId="2FABF50E" w14:textId="097FC9E4" w:rsidR="00400573" w:rsidRDefault="00400573" w:rsidP="00400573">
            <w:pPr>
              <w:spacing w:before="60" w:after="60"/>
              <w:rPr>
                <w:rFonts w:ascii="Arial" w:hAnsi="Arial" w:cs="Arial"/>
                <w:sz w:val="18"/>
                <w:szCs w:val="18"/>
              </w:rPr>
            </w:pPr>
            <w:r>
              <w:rPr>
                <w:rFonts w:ascii="Arial" w:hAnsi="Arial" w:cs="Arial"/>
                <w:sz w:val="18"/>
                <w:szCs w:val="18"/>
              </w:rPr>
              <w:t>15:15</w:t>
            </w:r>
          </w:p>
        </w:tc>
        <w:tc>
          <w:tcPr>
            <w:tcW w:w="7353" w:type="dxa"/>
            <w:tcBorders>
              <w:top w:val="single" w:sz="4" w:space="0" w:color="auto"/>
              <w:left w:val="single" w:sz="4" w:space="0" w:color="auto"/>
              <w:bottom w:val="single" w:sz="4" w:space="0" w:color="auto"/>
              <w:right w:val="single" w:sz="4" w:space="0" w:color="auto"/>
            </w:tcBorders>
          </w:tcPr>
          <w:p w14:paraId="72E4F785" w14:textId="77777777" w:rsidR="00400573" w:rsidRDefault="00400573" w:rsidP="009A5A72">
            <w:pPr>
              <w:pStyle w:val="BodyTextIndent2"/>
              <w:spacing w:before="60" w:after="60"/>
              <w:ind w:left="0" w:firstLine="0"/>
              <w:rPr>
                <w:rFonts w:ascii="Arial" w:hAnsi="Arial" w:cs="Arial"/>
                <w:b/>
                <w:sz w:val="18"/>
                <w:szCs w:val="18"/>
              </w:rPr>
            </w:pPr>
            <w:r>
              <w:rPr>
                <w:rFonts w:ascii="Arial" w:hAnsi="Arial" w:cs="Arial"/>
                <w:b/>
                <w:sz w:val="18"/>
                <w:szCs w:val="18"/>
              </w:rPr>
              <w:t>Coffee break</w:t>
            </w:r>
          </w:p>
        </w:tc>
      </w:tr>
      <w:tr w:rsidR="00A35FC3" w14:paraId="20B91D8B" w14:textId="77777777" w:rsidTr="004A4AD2">
        <w:trPr>
          <w:cantSplit/>
        </w:trPr>
        <w:tc>
          <w:tcPr>
            <w:tcW w:w="1179" w:type="dxa"/>
            <w:tcBorders>
              <w:top w:val="single" w:sz="4" w:space="0" w:color="auto"/>
              <w:left w:val="single" w:sz="4" w:space="0" w:color="auto"/>
              <w:bottom w:val="single" w:sz="4" w:space="0" w:color="auto"/>
              <w:right w:val="single" w:sz="4" w:space="0" w:color="auto"/>
            </w:tcBorders>
            <w:hideMark/>
          </w:tcPr>
          <w:p w14:paraId="7E0BEBBA" w14:textId="53295D64" w:rsidR="00A35FC3" w:rsidRDefault="00400573" w:rsidP="00400573">
            <w:pPr>
              <w:spacing w:before="60" w:after="60"/>
              <w:rPr>
                <w:rFonts w:ascii="Arial" w:hAnsi="Arial" w:cs="Arial"/>
                <w:sz w:val="18"/>
                <w:szCs w:val="18"/>
              </w:rPr>
            </w:pPr>
            <w:r>
              <w:rPr>
                <w:rFonts w:ascii="Arial" w:hAnsi="Arial" w:cs="Arial"/>
                <w:sz w:val="18"/>
                <w:szCs w:val="18"/>
              </w:rPr>
              <w:t>15:45</w:t>
            </w:r>
          </w:p>
        </w:tc>
        <w:tc>
          <w:tcPr>
            <w:tcW w:w="7353" w:type="dxa"/>
            <w:tcBorders>
              <w:top w:val="single" w:sz="4" w:space="0" w:color="auto"/>
              <w:left w:val="single" w:sz="4" w:space="0" w:color="auto"/>
              <w:bottom w:val="single" w:sz="4" w:space="0" w:color="auto"/>
              <w:right w:val="single" w:sz="4" w:space="0" w:color="auto"/>
            </w:tcBorders>
            <w:hideMark/>
          </w:tcPr>
          <w:p w14:paraId="2044266E" w14:textId="77777777" w:rsidR="00A35FC3" w:rsidRDefault="00A35FC3" w:rsidP="00761084">
            <w:pPr>
              <w:spacing w:after="60"/>
              <w:rPr>
                <w:rFonts w:ascii="Arial" w:hAnsi="Arial" w:cs="Arial"/>
                <w:b/>
                <w:sz w:val="18"/>
                <w:szCs w:val="18"/>
              </w:rPr>
            </w:pPr>
            <w:r>
              <w:rPr>
                <w:rFonts w:ascii="Arial" w:hAnsi="Arial" w:cs="Arial"/>
                <w:b/>
                <w:sz w:val="18"/>
                <w:szCs w:val="18"/>
              </w:rPr>
              <w:t xml:space="preserve">Common Inspection Criteria  - </w:t>
            </w:r>
          </w:p>
          <w:p w14:paraId="69683942" w14:textId="5E69804D" w:rsidR="00A35FC3" w:rsidRDefault="00A35FC3" w:rsidP="00761084">
            <w:pPr>
              <w:pStyle w:val="BodyTextIndent2"/>
              <w:numPr>
                <w:ilvl w:val="0"/>
                <w:numId w:val="20"/>
              </w:numPr>
              <w:spacing w:before="60" w:after="60"/>
              <w:ind w:left="261" w:hanging="261"/>
              <w:rPr>
                <w:rFonts w:ascii="Arial" w:hAnsi="Arial" w:cs="Arial"/>
                <w:b/>
                <w:sz w:val="18"/>
                <w:szCs w:val="18"/>
              </w:rPr>
            </w:pPr>
            <w:r w:rsidRPr="005F35AD">
              <w:rPr>
                <w:rFonts w:ascii="Arial" w:hAnsi="Arial" w:cs="Arial"/>
                <w:b/>
                <w:sz w:val="18"/>
                <w:szCs w:val="18"/>
              </w:rPr>
              <w:t>Feedback on the CIC Development Process</w:t>
            </w:r>
          </w:p>
          <w:p w14:paraId="106BF652" w14:textId="27DC1672" w:rsidR="00A35FC3" w:rsidRDefault="00A35FC3" w:rsidP="00A35FC3">
            <w:pPr>
              <w:pStyle w:val="BodyTextIndent2"/>
              <w:numPr>
                <w:ilvl w:val="0"/>
                <w:numId w:val="20"/>
              </w:numPr>
              <w:spacing w:before="60" w:after="60"/>
              <w:ind w:left="531" w:hanging="261"/>
              <w:rPr>
                <w:rFonts w:ascii="Arial" w:hAnsi="Arial" w:cs="Arial"/>
                <w:b/>
                <w:sz w:val="18"/>
                <w:szCs w:val="18"/>
              </w:rPr>
            </w:pPr>
            <w:r>
              <w:rPr>
                <w:rFonts w:ascii="Arial" w:hAnsi="Arial" w:cs="Arial"/>
                <w:b/>
                <w:sz w:val="18"/>
                <w:szCs w:val="18"/>
              </w:rPr>
              <w:t>Development of new CICs (procedure overview)</w:t>
            </w:r>
          </w:p>
          <w:p w14:paraId="4DF3518A" w14:textId="77777777" w:rsidR="00A35FC3" w:rsidRDefault="00A35FC3" w:rsidP="00A35FC3">
            <w:pPr>
              <w:pStyle w:val="BodyTextIndent2"/>
              <w:numPr>
                <w:ilvl w:val="0"/>
                <w:numId w:val="20"/>
              </w:numPr>
              <w:spacing w:before="60" w:after="60"/>
              <w:ind w:left="531" w:hanging="261"/>
              <w:rPr>
                <w:rFonts w:ascii="Arial" w:hAnsi="Arial" w:cs="Arial"/>
                <w:b/>
                <w:sz w:val="18"/>
                <w:szCs w:val="18"/>
              </w:rPr>
            </w:pPr>
            <w:r>
              <w:rPr>
                <w:rFonts w:ascii="Arial" w:hAnsi="Arial" w:cs="Arial"/>
                <w:b/>
                <w:sz w:val="18"/>
                <w:szCs w:val="18"/>
              </w:rPr>
              <w:t>Revisions to the CIC outline</w:t>
            </w:r>
          </w:p>
          <w:p w14:paraId="2A5F2FCA" w14:textId="64868E97" w:rsidR="00A35FC3" w:rsidRPr="00C14184" w:rsidRDefault="00A35FC3" w:rsidP="00C14184">
            <w:pPr>
              <w:pStyle w:val="BodyTextIndent2"/>
              <w:numPr>
                <w:ilvl w:val="0"/>
                <w:numId w:val="20"/>
              </w:numPr>
              <w:spacing w:before="60" w:after="60"/>
              <w:ind w:left="531" w:hanging="261"/>
              <w:rPr>
                <w:rFonts w:ascii="Arial" w:hAnsi="Arial" w:cs="Arial"/>
                <w:b/>
                <w:sz w:val="18"/>
                <w:szCs w:val="18"/>
              </w:rPr>
            </w:pPr>
            <w:r w:rsidRPr="00A35FC3">
              <w:rPr>
                <w:rFonts w:ascii="Arial" w:hAnsi="Arial" w:cs="Arial"/>
                <w:b/>
                <w:sz w:val="18"/>
                <w:szCs w:val="18"/>
              </w:rPr>
              <w:t xml:space="preserve">CIC development tips (draft) </w:t>
            </w:r>
          </w:p>
        </w:tc>
      </w:tr>
      <w:tr w:rsidR="00263093" w14:paraId="770D5B78" w14:textId="77777777" w:rsidTr="004A4AD2">
        <w:trPr>
          <w:cantSplit/>
        </w:trPr>
        <w:tc>
          <w:tcPr>
            <w:tcW w:w="1179" w:type="dxa"/>
            <w:tcBorders>
              <w:top w:val="single" w:sz="4" w:space="0" w:color="auto"/>
              <w:left w:val="single" w:sz="4" w:space="0" w:color="auto"/>
              <w:bottom w:val="single" w:sz="4" w:space="0" w:color="auto"/>
              <w:right w:val="single" w:sz="4" w:space="0" w:color="auto"/>
            </w:tcBorders>
          </w:tcPr>
          <w:p w14:paraId="2E74D2BC" w14:textId="5C5DF4ED" w:rsidR="00263093" w:rsidRDefault="00400573" w:rsidP="00400573">
            <w:pPr>
              <w:spacing w:before="60" w:after="60"/>
              <w:rPr>
                <w:rFonts w:ascii="Arial" w:hAnsi="Arial" w:cs="Arial"/>
                <w:sz w:val="18"/>
                <w:szCs w:val="18"/>
              </w:rPr>
            </w:pPr>
            <w:r>
              <w:rPr>
                <w:rFonts w:ascii="Arial" w:hAnsi="Arial" w:cs="Arial"/>
                <w:sz w:val="18"/>
                <w:szCs w:val="18"/>
              </w:rPr>
              <w:t>16:15</w:t>
            </w:r>
          </w:p>
        </w:tc>
        <w:tc>
          <w:tcPr>
            <w:tcW w:w="7353" w:type="dxa"/>
            <w:tcBorders>
              <w:top w:val="single" w:sz="4" w:space="0" w:color="auto"/>
              <w:left w:val="single" w:sz="4" w:space="0" w:color="auto"/>
              <w:bottom w:val="single" w:sz="4" w:space="0" w:color="auto"/>
              <w:right w:val="single" w:sz="4" w:space="0" w:color="auto"/>
            </w:tcBorders>
          </w:tcPr>
          <w:p w14:paraId="6D1F31BD" w14:textId="160E6AB7" w:rsidR="00263093" w:rsidRDefault="00263093" w:rsidP="00C14184">
            <w:pPr>
              <w:pStyle w:val="BodyTextIndent2"/>
              <w:numPr>
                <w:ilvl w:val="0"/>
                <w:numId w:val="38"/>
              </w:numPr>
              <w:spacing w:before="60" w:after="60"/>
              <w:ind w:left="351"/>
              <w:rPr>
                <w:rFonts w:ascii="Arial" w:hAnsi="Arial" w:cs="Arial"/>
                <w:b/>
                <w:sz w:val="18"/>
                <w:szCs w:val="18"/>
              </w:rPr>
            </w:pPr>
            <w:r w:rsidRPr="00263093">
              <w:rPr>
                <w:rFonts w:ascii="Arial" w:hAnsi="Arial" w:cs="Arial"/>
                <w:b/>
                <w:sz w:val="18"/>
                <w:szCs w:val="18"/>
              </w:rPr>
              <w:t>New CICs</w:t>
            </w:r>
            <w:r>
              <w:rPr>
                <w:rFonts w:ascii="Arial" w:hAnsi="Arial" w:cs="Arial"/>
                <w:b/>
                <w:sz w:val="18"/>
                <w:szCs w:val="18"/>
              </w:rPr>
              <w:t xml:space="preserve"> – presentation of proposed outlines</w:t>
            </w:r>
          </w:p>
          <w:p w14:paraId="42209CB6" w14:textId="3A118D9B" w:rsidR="00263093" w:rsidRDefault="00263093" w:rsidP="00263093">
            <w:pPr>
              <w:pStyle w:val="BodyTextIndent2"/>
              <w:numPr>
                <w:ilvl w:val="0"/>
                <w:numId w:val="37"/>
              </w:numPr>
              <w:spacing w:before="60" w:after="60"/>
              <w:rPr>
                <w:rFonts w:ascii="Arial" w:hAnsi="Arial" w:cs="Arial"/>
                <w:b/>
                <w:sz w:val="18"/>
                <w:szCs w:val="18"/>
              </w:rPr>
            </w:pPr>
            <w:r>
              <w:rPr>
                <w:rFonts w:ascii="Arial" w:hAnsi="Arial" w:cs="Arial"/>
                <w:b/>
                <w:sz w:val="18"/>
                <w:szCs w:val="18"/>
              </w:rPr>
              <w:t xml:space="preserve">Maintenance of primary containment systems </w:t>
            </w:r>
            <w:r>
              <w:rPr>
                <w:rFonts w:ascii="Arial" w:hAnsi="Arial" w:cs="Arial"/>
                <w:i/>
                <w:sz w:val="18"/>
                <w:szCs w:val="18"/>
              </w:rPr>
              <w:t xml:space="preserve">(C. </w:t>
            </w:r>
            <w:proofErr w:type="spellStart"/>
            <w:r>
              <w:rPr>
                <w:rFonts w:ascii="Arial" w:hAnsi="Arial" w:cs="Arial"/>
                <w:i/>
                <w:sz w:val="18"/>
                <w:szCs w:val="18"/>
              </w:rPr>
              <w:t>Cowley</w:t>
            </w:r>
            <w:proofErr w:type="spellEnd"/>
            <w:r>
              <w:rPr>
                <w:rFonts w:ascii="Arial" w:hAnsi="Arial" w:cs="Arial"/>
                <w:i/>
                <w:sz w:val="18"/>
                <w:szCs w:val="18"/>
              </w:rPr>
              <w:t>, CCPS)</w:t>
            </w:r>
          </w:p>
          <w:p w14:paraId="7828CEBA" w14:textId="72BA2702" w:rsidR="00263093" w:rsidRDefault="00263093" w:rsidP="00263093">
            <w:pPr>
              <w:pStyle w:val="BodyTextIndent2"/>
              <w:numPr>
                <w:ilvl w:val="0"/>
                <w:numId w:val="37"/>
              </w:numPr>
              <w:spacing w:before="60" w:after="60"/>
              <w:rPr>
                <w:rFonts w:ascii="Arial" w:hAnsi="Arial" w:cs="Arial"/>
                <w:b/>
                <w:sz w:val="18"/>
                <w:szCs w:val="18"/>
              </w:rPr>
            </w:pPr>
            <w:proofErr w:type="spellStart"/>
            <w:r>
              <w:rPr>
                <w:rFonts w:ascii="Arial" w:hAnsi="Arial" w:cs="Arial"/>
                <w:b/>
                <w:sz w:val="18"/>
                <w:szCs w:val="18"/>
              </w:rPr>
              <w:t>Natech</w:t>
            </w:r>
            <w:proofErr w:type="spellEnd"/>
            <w:r>
              <w:rPr>
                <w:rFonts w:ascii="Arial" w:hAnsi="Arial" w:cs="Arial"/>
                <w:b/>
                <w:sz w:val="18"/>
                <w:szCs w:val="18"/>
              </w:rPr>
              <w:t xml:space="preserve"> risk </w:t>
            </w:r>
            <w:r>
              <w:rPr>
                <w:rFonts w:ascii="Arial" w:hAnsi="Arial" w:cs="Arial"/>
                <w:i/>
                <w:sz w:val="18"/>
                <w:szCs w:val="18"/>
              </w:rPr>
              <w:t>(</w:t>
            </w:r>
            <w:r w:rsidR="001E1DC3">
              <w:rPr>
                <w:rFonts w:ascii="Arial" w:hAnsi="Arial" w:cs="Arial"/>
                <w:i/>
                <w:sz w:val="18"/>
                <w:szCs w:val="18"/>
              </w:rPr>
              <w:t xml:space="preserve">A. </w:t>
            </w:r>
            <w:proofErr w:type="spellStart"/>
            <w:r w:rsidR="001E1DC3">
              <w:rPr>
                <w:rFonts w:ascii="Arial" w:hAnsi="Arial" w:cs="Arial"/>
                <w:i/>
                <w:sz w:val="18"/>
                <w:szCs w:val="18"/>
              </w:rPr>
              <w:t>Necci</w:t>
            </w:r>
            <w:proofErr w:type="spellEnd"/>
            <w:r w:rsidR="00B65E6B">
              <w:rPr>
                <w:rFonts w:ascii="Arial" w:hAnsi="Arial" w:cs="Arial"/>
                <w:i/>
                <w:sz w:val="18"/>
                <w:szCs w:val="18"/>
              </w:rPr>
              <w:t>, JRC</w:t>
            </w:r>
            <w:r>
              <w:rPr>
                <w:rFonts w:ascii="Arial" w:hAnsi="Arial" w:cs="Arial"/>
                <w:i/>
                <w:sz w:val="18"/>
                <w:szCs w:val="18"/>
              </w:rPr>
              <w:t>)</w:t>
            </w:r>
          </w:p>
          <w:p w14:paraId="2F3BFF10" w14:textId="77777777" w:rsidR="00263093" w:rsidRPr="001E0A93" w:rsidRDefault="00263093" w:rsidP="00263093">
            <w:pPr>
              <w:pStyle w:val="BodyTextIndent2"/>
              <w:numPr>
                <w:ilvl w:val="0"/>
                <w:numId w:val="37"/>
              </w:numPr>
              <w:spacing w:before="60" w:after="60"/>
              <w:rPr>
                <w:rFonts w:ascii="Arial" w:hAnsi="Arial" w:cs="Arial"/>
                <w:b/>
                <w:sz w:val="18"/>
                <w:szCs w:val="18"/>
              </w:rPr>
            </w:pPr>
            <w:r>
              <w:rPr>
                <w:rFonts w:ascii="Arial" w:hAnsi="Arial" w:cs="Arial"/>
                <w:b/>
                <w:sz w:val="18"/>
                <w:szCs w:val="18"/>
              </w:rPr>
              <w:t xml:space="preserve">Training of personnel </w:t>
            </w:r>
            <w:r>
              <w:rPr>
                <w:rFonts w:ascii="Arial" w:hAnsi="Arial" w:cs="Arial"/>
                <w:i/>
                <w:sz w:val="18"/>
                <w:szCs w:val="18"/>
              </w:rPr>
              <w:t xml:space="preserve">(P. </w:t>
            </w:r>
            <w:proofErr w:type="spellStart"/>
            <w:r>
              <w:rPr>
                <w:rFonts w:ascii="Arial" w:hAnsi="Arial" w:cs="Arial"/>
                <w:i/>
                <w:sz w:val="18"/>
                <w:szCs w:val="18"/>
              </w:rPr>
              <w:t>Vansina</w:t>
            </w:r>
            <w:proofErr w:type="spellEnd"/>
            <w:r>
              <w:rPr>
                <w:rFonts w:ascii="Arial" w:hAnsi="Arial" w:cs="Arial"/>
                <w:i/>
                <w:sz w:val="18"/>
                <w:szCs w:val="18"/>
              </w:rPr>
              <w:t>, Belgium)</w:t>
            </w:r>
          </w:p>
          <w:p w14:paraId="2BB4E7D3" w14:textId="77777777" w:rsidR="006749F3" w:rsidRDefault="006749F3" w:rsidP="006749F3">
            <w:pPr>
              <w:pStyle w:val="BodyTextIndent2"/>
              <w:spacing w:before="60" w:after="60"/>
              <w:ind w:left="720" w:firstLine="0"/>
              <w:rPr>
                <w:rFonts w:ascii="Arial" w:hAnsi="Arial" w:cs="Arial"/>
                <w:b/>
                <w:sz w:val="18"/>
                <w:szCs w:val="18"/>
              </w:rPr>
            </w:pPr>
          </w:p>
          <w:p w14:paraId="2FEC9680" w14:textId="77777777" w:rsidR="006749F3" w:rsidRDefault="006749F3" w:rsidP="006749F3">
            <w:pPr>
              <w:pStyle w:val="BodyTextIndent2"/>
              <w:numPr>
                <w:ilvl w:val="0"/>
                <w:numId w:val="37"/>
              </w:numPr>
              <w:spacing w:before="60" w:after="60"/>
              <w:ind w:left="351"/>
              <w:rPr>
                <w:rFonts w:ascii="Arial" w:hAnsi="Arial" w:cs="Arial"/>
                <w:b/>
                <w:sz w:val="18"/>
                <w:szCs w:val="18"/>
              </w:rPr>
            </w:pPr>
            <w:r>
              <w:rPr>
                <w:rFonts w:ascii="Arial" w:hAnsi="Arial" w:cs="Arial"/>
                <w:b/>
                <w:sz w:val="18"/>
                <w:szCs w:val="18"/>
              </w:rPr>
              <w:t>Instructions for the Breakout Sessions</w:t>
            </w:r>
          </w:p>
          <w:p w14:paraId="52C552FB" w14:textId="6285DEB2" w:rsidR="006749F3" w:rsidRPr="00263093" w:rsidRDefault="006749F3" w:rsidP="00C14184">
            <w:pPr>
              <w:pStyle w:val="BodyTextIndent2"/>
              <w:spacing w:before="60" w:after="60"/>
              <w:ind w:left="-9" w:firstLine="0"/>
              <w:rPr>
                <w:rFonts w:ascii="Arial" w:hAnsi="Arial" w:cs="Arial"/>
                <w:b/>
                <w:sz w:val="18"/>
                <w:szCs w:val="18"/>
              </w:rPr>
            </w:pPr>
            <w:r>
              <w:rPr>
                <w:rFonts w:ascii="Arial" w:hAnsi="Arial" w:cs="Arial"/>
                <w:i/>
                <w:sz w:val="18"/>
                <w:szCs w:val="18"/>
              </w:rPr>
              <w:t xml:space="preserve">TWG 2 participants will be assigned to Group 1, 2 or 3 after registration, but you may request to be in a specific group if you wish (please notify M. Wood at registration).   Each group member should prepare </w:t>
            </w:r>
            <w:r w:rsidR="00C14184">
              <w:rPr>
                <w:rFonts w:ascii="Arial" w:hAnsi="Arial" w:cs="Arial"/>
                <w:i/>
                <w:sz w:val="18"/>
                <w:szCs w:val="18"/>
              </w:rPr>
              <w:t>input</w:t>
            </w:r>
            <w:r>
              <w:rPr>
                <w:rFonts w:ascii="Arial" w:hAnsi="Arial" w:cs="Arial"/>
                <w:i/>
                <w:sz w:val="18"/>
                <w:szCs w:val="18"/>
              </w:rPr>
              <w:t xml:space="preserve"> and questions for the group discussion.</w:t>
            </w:r>
          </w:p>
        </w:tc>
      </w:tr>
      <w:tr w:rsidR="001E1DC3" w14:paraId="37D26E2E" w14:textId="77777777" w:rsidTr="004A4AD2">
        <w:trPr>
          <w:cantSplit/>
        </w:trPr>
        <w:tc>
          <w:tcPr>
            <w:tcW w:w="1179" w:type="dxa"/>
            <w:tcBorders>
              <w:top w:val="single" w:sz="4" w:space="0" w:color="auto"/>
              <w:left w:val="single" w:sz="4" w:space="0" w:color="auto"/>
              <w:bottom w:val="single" w:sz="4" w:space="0" w:color="auto"/>
              <w:right w:val="single" w:sz="4" w:space="0" w:color="auto"/>
            </w:tcBorders>
          </w:tcPr>
          <w:p w14:paraId="62F3DBA7" w14:textId="3C22768A" w:rsidR="001E1DC3" w:rsidRDefault="001E1DC3" w:rsidP="00D52623">
            <w:pPr>
              <w:spacing w:before="60" w:after="60"/>
              <w:rPr>
                <w:rFonts w:ascii="Arial" w:hAnsi="Arial" w:cs="Arial"/>
                <w:sz w:val="18"/>
                <w:szCs w:val="18"/>
              </w:rPr>
            </w:pPr>
            <w:r>
              <w:rPr>
                <w:rFonts w:ascii="Arial" w:hAnsi="Arial" w:cs="Arial"/>
                <w:sz w:val="18"/>
                <w:szCs w:val="18"/>
              </w:rPr>
              <w:t>17:15</w:t>
            </w:r>
          </w:p>
        </w:tc>
        <w:tc>
          <w:tcPr>
            <w:tcW w:w="7353" w:type="dxa"/>
            <w:tcBorders>
              <w:top w:val="single" w:sz="4" w:space="0" w:color="auto"/>
              <w:left w:val="single" w:sz="4" w:space="0" w:color="auto"/>
              <w:bottom w:val="single" w:sz="4" w:space="0" w:color="auto"/>
              <w:right w:val="single" w:sz="4" w:space="0" w:color="auto"/>
            </w:tcBorders>
          </w:tcPr>
          <w:p w14:paraId="6F04EC39" w14:textId="77777777" w:rsidR="001E1DC3" w:rsidRDefault="001E1DC3" w:rsidP="001E1DC3">
            <w:pPr>
              <w:pStyle w:val="BodyTextIndent2"/>
              <w:spacing w:before="60" w:after="60"/>
              <w:ind w:left="0" w:firstLine="0"/>
              <w:rPr>
                <w:rFonts w:ascii="Arial" w:hAnsi="Arial" w:cs="Arial"/>
                <w:b/>
                <w:sz w:val="18"/>
                <w:szCs w:val="18"/>
              </w:rPr>
            </w:pPr>
            <w:r>
              <w:rPr>
                <w:rFonts w:ascii="Arial" w:hAnsi="Arial" w:cs="Arial"/>
                <w:b/>
                <w:sz w:val="18"/>
                <w:szCs w:val="18"/>
              </w:rPr>
              <w:t>Ageing of infrastructure – Findings from inspections in Italy</w:t>
            </w:r>
          </w:p>
          <w:p w14:paraId="403E79C6" w14:textId="05F9E600" w:rsidR="001E1DC3" w:rsidRPr="001E1DC3" w:rsidRDefault="001E1DC3" w:rsidP="001E1DC3">
            <w:pPr>
              <w:pStyle w:val="BodyTextIndent2"/>
              <w:spacing w:before="60" w:after="60"/>
              <w:ind w:left="0" w:firstLine="0"/>
              <w:rPr>
                <w:rFonts w:ascii="Arial" w:hAnsi="Arial" w:cs="Arial"/>
                <w:i/>
                <w:sz w:val="18"/>
                <w:szCs w:val="18"/>
              </w:rPr>
            </w:pPr>
            <w:r>
              <w:rPr>
                <w:rFonts w:ascii="Arial" w:hAnsi="Arial" w:cs="Arial"/>
                <w:i/>
                <w:sz w:val="18"/>
                <w:szCs w:val="18"/>
              </w:rPr>
              <w:t xml:space="preserve">Fabrizio </w:t>
            </w:r>
            <w:proofErr w:type="spellStart"/>
            <w:r>
              <w:rPr>
                <w:rFonts w:ascii="Arial" w:hAnsi="Arial" w:cs="Arial"/>
                <w:i/>
                <w:sz w:val="18"/>
                <w:szCs w:val="18"/>
              </w:rPr>
              <w:t>Vazzano</w:t>
            </w:r>
            <w:proofErr w:type="spellEnd"/>
            <w:r>
              <w:rPr>
                <w:rFonts w:ascii="Arial" w:hAnsi="Arial" w:cs="Arial"/>
                <w:i/>
                <w:sz w:val="18"/>
                <w:szCs w:val="18"/>
              </w:rPr>
              <w:t>, Italy</w:t>
            </w:r>
          </w:p>
        </w:tc>
      </w:tr>
      <w:tr w:rsidR="00A35FC3" w14:paraId="0A01843E" w14:textId="77777777" w:rsidTr="004A4AD2">
        <w:trPr>
          <w:cantSplit/>
        </w:trPr>
        <w:tc>
          <w:tcPr>
            <w:tcW w:w="1179" w:type="dxa"/>
            <w:tcBorders>
              <w:top w:val="single" w:sz="4" w:space="0" w:color="auto"/>
              <w:left w:val="single" w:sz="4" w:space="0" w:color="auto"/>
              <w:bottom w:val="single" w:sz="4" w:space="0" w:color="auto"/>
              <w:right w:val="single" w:sz="4" w:space="0" w:color="auto"/>
            </w:tcBorders>
          </w:tcPr>
          <w:p w14:paraId="79BD8CFE" w14:textId="69310F6A" w:rsidR="00A35FC3" w:rsidRDefault="00A35FC3" w:rsidP="00D52623">
            <w:pPr>
              <w:spacing w:before="60" w:after="60"/>
              <w:rPr>
                <w:rFonts w:ascii="Arial" w:hAnsi="Arial" w:cs="Arial"/>
                <w:sz w:val="18"/>
                <w:szCs w:val="18"/>
              </w:rPr>
            </w:pPr>
            <w:r>
              <w:rPr>
                <w:rFonts w:ascii="Arial" w:hAnsi="Arial" w:cs="Arial"/>
                <w:sz w:val="18"/>
                <w:szCs w:val="18"/>
              </w:rPr>
              <w:t>17:</w:t>
            </w:r>
            <w:r w:rsidR="00D52623">
              <w:rPr>
                <w:rFonts w:ascii="Arial" w:hAnsi="Arial" w:cs="Arial"/>
                <w:sz w:val="18"/>
                <w:szCs w:val="18"/>
              </w:rPr>
              <w:t>45</w:t>
            </w:r>
          </w:p>
        </w:tc>
        <w:tc>
          <w:tcPr>
            <w:tcW w:w="7353" w:type="dxa"/>
            <w:tcBorders>
              <w:top w:val="single" w:sz="4" w:space="0" w:color="auto"/>
              <w:left w:val="single" w:sz="4" w:space="0" w:color="auto"/>
              <w:bottom w:val="single" w:sz="4" w:space="0" w:color="auto"/>
              <w:right w:val="single" w:sz="4" w:space="0" w:color="auto"/>
            </w:tcBorders>
          </w:tcPr>
          <w:p w14:paraId="77D6E44E" w14:textId="77777777" w:rsidR="00A35FC3" w:rsidRDefault="00A35FC3" w:rsidP="00E46EEF">
            <w:pPr>
              <w:pStyle w:val="BodyTextIndent2"/>
              <w:spacing w:before="60" w:after="60"/>
              <w:ind w:left="0" w:firstLine="0"/>
              <w:rPr>
                <w:rFonts w:ascii="Arial" w:hAnsi="Arial" w:cs="Arial"/>
                <w:b/>
                <w:sz w:val="18"/>
                <w:szCs w:val="18"/>
              </w:rPr>
            </w:pPr>
            <w:r>
              <w:rPr>
                <w:rFonts w:ascii="Arial" w:hAnsi="Arial" w:cs="Arial"/>
                <w:b/>
                <w:sz w:val="18"/>
                <w:szCs w:val="18"/>
              </w:rPr>
              <w:t>Adjourn</w:t>
            </w:r>
          </w:p>
        </w:tc>
      </w:tr>
    </w:tbl>
    <w:p w14:paraId="773AF465" w14:textId="77777777" w:rsidR="00D0200A" w:rsidRDefault="00D0200A" w:rsidP="00D0200A">
      <w:pPr>
        <w:rPr>
          <w:rFonts w:ascii="Arial" w:hAnsi="Arial" w:cs="Arial"/>
          <w:sz w:val="18"/>
          <w:szCs w:val="18"/>
        </w:rPr>
      </w:pPr>
    </w:p>
    <w:p w14:paraId="2BBEB789" w14:textId="0876F252" w:rsidR="00FA57D5" w:rsidRDefault="00FA57D5">
      <w:pPr>
        <w:spacing w:after="0" w:line="240" w:lineRule="auto"/>
        <w:rPr>
          <w:rFonts w:ascii="Arial" w:hAnsi="Arial" w:cs="Arial"/>
          <w:b/>
          <w:sz w:val="18"/>
          <w:szCs w:val="18"/>
        </w:rPr>
      </w:pPr>
    </w:p>
    <w:p w14:paraId="4E93CB86" w14:textId="3B53AED6" w:rsidR="00D0200A" w:rsidRDefault="00D0200A" w:rsidP="00D0200A">
      <w:pPr>
        <w:rPr>
          <w:rFonts w:ascii="Arial" w:hAnsi="Arial" w:cs="Arial"/>
          <w:b/>
          <w:sz w:val="18"/>
          <w:szCs w:val="18"/>
        </w:rPr>
      </w:pPr>
      <w:r>
        <w:rPr>
          <w:rFonts w:ascii="Arial" w:hAnsi="Arial" w:cs="Arial"/>
          <w:b/>
          <w:sz w:val="18"/>
          <w:szCs w:val="18"/>
        </w:rPr>
        <w:t xml:space="preserve">Thursday, </w:t>
      </w:r>
      <w:r w:rsidR="00456547">
        <w:rPr>
          <w:rFonts w:ascii="Arial" w:hAnsi="Arial" w:cs="Arial"/>
          <w:b/>
          <w:sz w:val="18"/>
          <w:szCs w:val="18"/>
        </w:rPr>
        <w:t>27 September 2016</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193"/>
        <w:gridCol w:w="8100"/>
        <w:gridCol w:w="37"/>
      </w:tblGrid>
      <w:tr w:rsidR="00D0200A" w14:paraId="1806FC6B" w14:textId="77777777" w:rsidTr="003B7FC2">
        <w:trPr>
          <w:cantSplit/>
          <w:trHeight w:val="287"/>
        </w:trPr>
        <w:tc>
          <w:tcPr>
            <w:tcW w:w="9330" w:type="dxa"/>
            <w:gridSpan w:val="3"/>
            <w:tcBorders>
              <w:top w:val="single" w:sz="4" w:space="0" w:color="auto"/>
              <w:left w:val="single" w:sz="4" w:space="0" w:color="auto"/>
              <w:bottom w:val="single" w:sz="4" w:space="0" w:color="auto"/>
              <w:right w:val="single" w:sz="4" w:space="0" w:color="auto"/>
            </w:tcBorders>
            <w:hideMark/>
          </w:tcPr>
          <w:p w14:paraId="16F3BBD5" w14:textId="14672328" w:rsidR="00D0200A" w:rsidRDefault="00D0200A" w:rsidP="00576E61">
            <w:pPr>
              <w:pStyle w:val="Footer"/>
              <w:tabs>
                <w:tab w:val="left" w:pos="720"/>
              </w:tabs>
              <w:spacing w:before="60" w:after="60"/>
              <w:rPr>
                <w:rFonts w:ascii="Arial" w:hAnsi="Arial" w:cs="Arial"/>
                <w:b/>
                <w:sz w:val="18"/>
                <w:szCs w:val="18"/>
                <w:lang w:val="en-US"/>
              </w:rPr>
            </w:pPr>
            <w:r>
              <w:rPr>
                <w:rFonts w:ascii="Arial" w:hAnsi="Arial" w:cs="Arial"/>
                <w:b/>
                <w:sz w:val="18"/>
                <w:szCs w:val="18"/>
                <w:lang w:val="en-US"/>
              </w:rPr>
              <w:t>Thursday morning session</w:t>
            </w:r>
          </w:p>
          <w:p w14:paraId="1F79A04A" w14:textId="7C02139D" w:rsidR="00D0200A" w:rsidRDefault="00FA57D5" w:rsidP="000277F8">
            <w:pPr>
              <w:pStyle w:val="Footer"/>
              <w:tabs>
                <w:tab w:val="left" w:pos="720"/>
              </w:tabs>
              <w:spacing w:before="60" w:after="60"/>
              <w:rPr>
                <w:rFonts w:ascii="Arial" w:hAnsi="Arial" w:cs="Arial"/>
                <w:b/>
                <w:sz w:val="18"/>
                <w:szCs w:val="18"/>
                <w:lang w:val="en-US"/>
              </w:rPr>
            </w:pPr>
            <w:r>
              <w:rPr>
                <w:rFonts w:ascii="Arial" w:hAnsi="Arial" w:cs="Arial"/>
                <w:b/>
                <w:sz w:val="18"/>
                <w:szCs w:val="18"/>
              </w:rPr>
              <w:t xml:space="preserve">Chair:  </w:t>
            </w:r>
            <w:r w:rsidR="000277F8">
              <w:rPr>
                <w:rFonts w:ascii="Arial" w:hAnsi="Arial" w:cs="Arial"/>
                <w:i/>
                <w:sz w:val="18"/>
                <w:szCs w:val="18"/>
              </w:rPr>
              <w:t xml:space="preserve">P. </w:t>
            </w:r>
            <w:proofErr w:type="spellStart"/>
            <w:r w:rsidR="000277F8">
              <w:rPr>
                <w:rFonts w:ascii="Arial" w:hAnsi="Arial" w:cs="Arial"/>
                <w:i/>
                <w:sz w:val="18"/>
                <w:szCs w:val="18"/>
              </w:rPr>
              <w:t>Vansina</w:t>
            </w:r>
            <w:proofErr w:type="spellEnd"/>
            <w:r w:rsidR="000277F8">
              <w:rPr>
                <w:rFonts w:ascii="Arial" w:hAnsi="Arial" w:cs="Arial"/>
                <w:i/>
                <w:sz w:val="18"/>
                <w:szCs w:val="18"/>
              </w:rPr>
              <w:t>, Federal Public Service Employment, Belgium</w:t>
            </w:r>
          </w:p>
        </w:tc>
      </w:tr>
      <w:tr w:rsidR="00D0200A" w14:paraId="368790D5" w14:textId="77777777" w:rsidTr="003B7FC2">
        <w:trPr>
          <w:gridAfter w:val="1"/>
          <w:wAfter w:w="37" w:type="dxa"/>
          <w:cantSplit/>
        </w:trPr>
        <w:tc>
          <w:tcPr>
            <w:tcW w:w="1193" w:type="dxa"/>
            <w:tcBorders>
              <w:top w:val="single" w:sz="4" w:space="0" w:color="auto"/>
              <w:left w:val="single" w:sz="4" w:space="0" w:color="auto"/>
              <w:bottom w:val="single" w:sz="4" w:space="0" w:color="auto"/>
              <w:right w:val="single" w:sz="4" w:space="0" w:color="auto"/>
            </w:tcBorders>
            <w:hideMark/>
          </w:tcPr>
          <w:p w14:paraId="2DCE56B5" w14:textId="5C1B4C50" w:rsidR="00D0200A" w:rsidRDefault="0027358D" w:rsidP="00576E61">
            <w:pPr>
              <w:spacing w:after="60"/>
              <w:rPr>
                <w:rFonts w:ascii="Arial" w:hAnsi="Arial" w:cs="Arial"/>
                <w:sz w:val="18"/>
                <w:szCs w:val="18"/>
              </w:rPr>
            </w:pPr>
            <w:r>
              <w:rPr>
                <w:rFonts w:ascii="Arial" w:hAnsi="Arial" w:cs="Arial"/>
                <w:sz w:val="18"/>
                <w:szCs w:val="18"/>
              </w:rPr>
              <w:t>09:00</w:t>
            </w:r>
          </w:p>
        </w:tc>
        <w:tc>
          <w:tcPr>
            <w:tcW w:w="8100" w:type="dxa"/>
            <w:tcBorders>
              <w:top w:val="single" w:sz="4" w:space="0" w:color="auto"/>
              <w:left w:val="single" w:sz="4" w:space="0" w:color="auto"/>
              <w:bottom w:val="single" w:sz="4" w:space="0" w:color="auto"/>
              <w:right w:val="single" w:sz="4" w:space="0" w:color="auto"/>
            </w:tcBorders>
            <w:hideMark/>
          </w:tcPr>
          <w:p w14:paraId="5FE1399D" w14:textId="77777777" w:rsidR="00D0200A" w:rsidRDefault="00D0200A" w:rsidP="00576E61">
            <w:pPr>
              <w:pStyle w:val="BodyTextIndent2"/>
              <w:spacing w:before="60" w:after="60"/>
              <w:ind w:left="0" w:firstLine="0"/>
              <w:rPr>
                <w:rFonts w:ascii="Arial" w:hAnsi="Arial" w:cs="Arial"/>
                <w:b/>
                <w:sz w:val="18"/>
                <w:szCs w:val="18"/>
              </w:rPr>
            </w:pPr>
            <w:r>
              <w:rPr>
                <w:rFonts w:ascii="Arial" w:hAnsi="Arial" w:cs="Arial"/>
                <w:b/>
                <w:sz w:val="18"/>
                <w:szCs w:val="18"/>
              </w:rPr>
              <w:t xml:space="preserve"> </w:t>
            </w:r>
            <w:r>
              <w:rPr>
                <w:rFonts w:ascii="Arial" w:hAnsi="Arial" w:cs="Arial"/>
                <w:b/>
                <w:sz w:val="18"/>
                <w:szCs w:val="18"/>
                <w:lang w:val="en-US"/>
              </w:rPr>
              <w:t>Break-out sessions</w:t>
            </w:r>
            <w:r>
              <w:rPr>
                <w:rFonts w:ascii="Arial" w:hAnsi="Arial" w:cs="Arial"/>
                <w:b/>
                <w:sz w:val="18"/>
                <w:szCs w:val="18"/>
              </w:rPr>
              <w:t xml:space="preserve"> on common inspection criteria (CIC)</w:t>
            </w:r>
            <w:r w:rsidR="00523068">
              <w:rPr>
                <w:rFonts w:ascii="Arial" w:hAnsi="Arial" w:cs="Arial"/>
                <w:b/>
                <w:sz w:val="18"/>
                <w:szCs w:val="18"/>
              </w:rPr>
              <w:t xml:space="preserve"> Questions</w:t>
            </w:r>
          </w:p>
          <w:p w14:paraId="5E6C3066" w14:textId="445783C7" w:rsidR="00D0200A" w:rsidRDefault="00D0200A" w:rsidP="00576E61">
            <w:pPr>
              <w:pStyle w:val="BodyTextIndent2"/>
              <w:spacing w:before="60" w:after="60"/>
              <w:ind w:left="32" w:hanging="32"/>
              <w:rPr>
                <w:rFonts w:ascii="Arial" w:hAnsi="Arial" w:cs="Arial"/>
                <w:b/>
                <w:sz w:val="18"/>
                <w:szCs w:val="18"/>
              </w:rPr>
            </w:pPr>
            <w:r>
              <w:rPr>
                <w:rFonts w:ascii="Arial" w:hAnsi="Arial" w:cs="Arial"/>
                <w:b/>
                <w:sz w:val="18"/>
                <w:szCs w:val="18"/>
              </w:rPr>
              <w:t xml:space="preserve">The </w:t>
            </w:r>
            <w:r w:rsidR="0027358D">
              <w:rPr>
                <w:rFonts w:ascii="Arial" w:hAnsi="Arial" w:cs="Arial"/>
                <w:b/>
                <w:sz w:val="18"/>
                <w:szCs w:val="18"/>
              </w:rPr>
              <w:t>first morning session</w:t>
            </w:r>
            <w:r>
              <w:rPr>
                <w:rFonts w:ascii="Arial" w:hAnsi="Arial" w:cs="Arial"/>
                <w:b/>
                <w:sz w:val="18"/>
                <w:szCs w:val="18"/>
              </w:rPr>
              <w:t xml:space="preserve"> will be dedicated to discussion in </w:t>
            </w:r>
            <w:r w:rsidR="0027358D">
              <w:rPr>
                <w:rFonts w:ascii="Arial" w:hAnsi="Arial" w:cs="Arial"/>
                <w:b/>
                <w:sz w:val="18"/>
                <w:szCs w:val="18"/>
              </w:rPr>
              <w:t>3</w:t>
            </w:r>
            <w:r>
              <w:rPr>
                <w:rFonts w:ascii="Arial" w:hAnsi="Arial" w:cs="Arial"/>
                <w:b/>
                <w:sz w:val="18"/>
                <w:szCs w:val="18"/>
              </w:rPr>
              <w:t xml:space="preserve"> break-out groups on common inspection criteria for the following SMS topics:  </w:t>
            </w:r>
          </w:p>
          <w:p w14:paraId="2F5BAA89" w14:textId="087EF85B" w:rsidR="0027358D" w:rsidRDefault="0027358D" w:rsidP="0027358D">
            <w:pPr>
              <w:pStyle w:val="BodyTextIndent2"/>
              <w:numPr>
                <w:ilvl w:val="0"/>
                <w:numId w:val="39"/>
              </w:numPr>
              <w:spacing w:before="60" w:after="60"/>
              <w:rPr>
                <w:rFonts w:ascii="Arial" w:hAnsi="Arial" w:cs="Arial"/>
                <w:b/>
                <w:sz w:val="18"/>
                <w:szCs w:val="18"/>
              </w:rPr>
            </w:pPr>
            <w:r>
              <w:rPr>
                <w:rFonts w:ascii="Arial" w:hAnsi="Arial" w:cs="Arial"/>
                <w:b/>
                <w:sz w:val="18"/>
                <w:szCs w:val="18"/>
              </w:rPr>
              <w:t xml:space="preserve">Maintenance of primary containment systems </w:t>
            </w:r>
            <w:r>
              <w:rPr>
                <w:rFonts w:ascii="Arial" w:hAnsi="Arial" w:cs="Arial"/>
                <w:i/>
                <w:sz w:val="18"/>
                <w:szCs w:val="18"/>
              </w:rPr>
              <w:t>(Group 1)</w:t>
            </w:r>
          </w:p>
          <w:p w14:paraId="6AAA1C43" w14:textId="0B22CF41" w:rsidR="0027358D" w:rsidRDefault="0027358D" w:rsidP="0027358D">
            <w:pPr>
              <w:pStyle w:val="BodyTextIndent2"/>
              <w:numPr>
                <w:ilvl w:val="0"/>
                <w:numId w:val="39"/>
              </w:numPr>
              <w:spacing w:before="60" w:after="60"/>
              <w:rPr>
                <w:rFonts w:ascii="Arial" w:hAnsi="Arial" w:cs="Arial"/>
                <w:b/>
                <w:sz w:val="18"/>
                <w:szCs w:val="18"/>
              </w:rPr>
            </w:pPr>
            <w:proofErr w:type="spellStart"/>
            <w:r>
              <w:rPr>
                <w:rFonts w:ascii="Arial" w:hAnsi="Arial" w:cs="Arial"/>
                <w:b/>
                <w:sz w:val="18"/>
                <w:szCs w:val="18"/>
              </w:rPr>
              <w:t>Natech</w:t>
            </w:r>
            <w:proofErr w:type="spellEnd"/>
            <w:r>
              <w:rPr>
                <w:rFonts w:ascii="Arial" w:hAnsi="Arial" w:cs="Arial"/>
                <w:b/>
                <w:sz w:val="18"/>
                <w:szCs w:val="18"/>
              </w:rPr>
              <w:t xml:space="preserve"> risk </w:t>
            </w:r>
            <w:r>
              <w:rPr>
                <w:rFonts w:ascii="Arial" w:hAnsi="Arial" w:cs="Arial"/>
                <w:i/>
                <w:sz w:val="18"/>
                <w:szCs w:val="18"/>
              </w:rPr>
              <w:t>(Group 2)</w:t>
            </w:r>
          </w:p>
          <w:p w14:paraId="7456870A" w14:textId="63D1505E" w:rsidR="001E0A93" w:rsidRPr="001E1DC3" w:rsidRDefault="0027358D" w:rsidP="001E1DC3">
            <w:pPr>
              <w:pStyle w:val="BodyTextIndent2"/>
              <w:numPr>
                <w:ilvl w:val="0"/>
                <w:numId w:val="39"/>
              </w:numPr>
              <w:spacing w:before="60" w:after="60"/>
              <w:rPr>
                <w:rFonts w:ascii="Arial" w:hAnsi="Arial" w:cs="Arial"/>
                <w:b/>
                <w:sz w:val="18"/>
                <w:szCs w:val="18"/>
              </w:rPr>
            </w:pPr>
            <w:r>
              <w:rPr>
                <w:rFonts w:ascii="Arial" w:hAnsi="Arial" w:cs="Arial"/>
                <w:b/>
                <w:sz w:val="18"/>
                <w:szCs w:val="18"/>
              </w:rPr>
              <w:t xml:space="preserve">Training of personnel </w:t>
            </w:r>
            <w:r>
              <w:rPr>
                <w:rFonts w:ascii="Arial" w:hAnsi="Arial" w:cs="Arial"/>
                <w:i/>
                <w:sz w:val="18"/>
                <w:szCs w:val="18"/>
              </w:rPr>
              <w:t>(Group 3)</w:t>
            </w:r>
          </w:p>
        </w:tc>
      </w:tr>
      <w:tr w:rsidR="0027358D" w14:paraId="6887FF3C" w14:textId="77777777" w:rsidTr="003B7FC2">
        <w:trPr>
          <w:gridAfter w:val="1"/>
          <w:wAfter w:w="37" w:type="dxa"/>
          <w:cantSplit/>
        </w:trPr>
        <w:tc>
          <w:tcPr>
            <w:tcW w:w="1193" w:type="dxa"/>
            <w:tcBorders>
              <w:top w:val="single" w:sz="4" w:space="0" w:color="auto"/>
              <w:left w:val="single" w:sz="4" w:space="0" w:color="auto"/>
              <w:bottom w:val="single" w:sz="4" w:space="0" w:color="auto"/>
              <w:right w:val="single" w:sz="4" w:space="0" w:color="auto"/>
            </w:tcBorders>
          </w:tcPr>
          <w:p w14:paraId="494DEE6B" w14:textId="5039A484" w:rsidR="0027358D" w:rsidRDefault="0027358D" w:rsidP="00576E61">
            <w:pPr>
              <w:spacing w:after="60"/>
              <w:rPr>
                <w:rFonts w:ascii="Arial" w:hAnsi="Arial" w:cs="Arial"/>
                <w:sz w:val="18"/>
                <w:szCs w:val="18"/>
              </w:rPr>
            </w:pPr>
            <w:r>
              <w:rPr>
                <w:rFonts w:ascii="Arial" w:hAnsi="Arial" w:cs="Arial"/>
                <w:sz w:val="18"/>
                <w:szCs w:val="18"/>
              </w:rPr>
              <w:t>10:15</w:t>
            </w:r>
          </w:p>
        </w:tc>
        <w:tc>
          <w:tcPr>
            <w:tcW w:w="8100" w:type="dxa"/>
            <w:tcBorders>
              <w:top w:val="single" w:sz="4" w:space="0" w:color="auto"/>
              <w:left w:val="single" w:sz="4" w:space="0" w:color="auto"/>
              <w:bottom w:val="single" w:sz="4" w:space="0" w:color="auto"/>
              <w:right w:val="single" w:sz="4" w:space="0" w:color="auto"/>
            </w:tcBorders>
          </w:tcPr>
          <w:p w14:paraId="4DC0624D" w14:textId="0D347E63" w:rsidR="0027358D" w:rsidRDefault="0027358D" w:rsidP="00576E61">
            <w:pPr>
              <w:pStyle w:val="BodyTextIndent2"/>
              <w:spacing w:before="60" w:after="60"/>
              <w:ind w:left="0" w:firstLine="0"/>
              <w:rPr>
                <w:rFonts w:ascii="Arial" w:hAnsi="Arial" w:cs="Arial"/>
                <w:b/>
                <w:sz w:val="18"/>
                <w:szCs w:val="18"/>
              </w:rPr>
            </w:pPr>
            <w:r>
              <w:rPr>
                <w:rFonts w:ascii="Arial" w:hAnsi="Arial" w:cs="Arial"/>
                <w:b/>
                <w:sz w:val="18"/>
                <w:szCs w:val="18"/>
              </w:rPr>
              <w:t>Coffee Break</w:t>
            </w:r>
          </w:p>
        </w:tc>
      </w:tr>
      <w:tr w:rsidR="0027358D" w14:paraId="3D3D6871" w14:textId="77777777" w:rsidTr="003B7FC2">
        <w:trPr>
          <w:gridAfter w:val="1"/>
          <w:wAfter w:w="37" w:type="dxa"/>
          <w:cantSplit/>
        </w:trPr>
        <w:tc>
          <w:tcPr>
            <w:tcW w:w="1193" w:type="dxa"/>
            <w:tcBorders>
              <w:top w:val="single" w:sz="4" w:space="0" w:color="auto"/>
              <w:left w:val="single" w:sz="4" w:space="0" w:color="auto"/>
              <w:bottom w:val="single" w:sz="4" w:space="0" w:color="auto"/>
              <w:right w:val="single" w:sz="4" w:space="0" w:color="auto"/>
            </w:tcBorders>
          </w:tcPr>
          <w:p w14:paraId="7CDF332D" w14:textId="6098D010" w:rsidR="0027358D" w:rsidRDefault="0027358D" w:rsidP="00576E61">
            <w:pPr>
              <w:spacing w:after="60"/>
              <w:rPr>
                <w:rFonts w:ascii="Arial" w:hAnsi="Arial" w:cs="Arial"/>
                <w:sz w:val="18"/>
                <w:szCs w:val="18"/>
              </w:rPr>
            </w:pPr>
            <w:r>
              <w:rPr>
                <w:rFonts w:ascii="Arial" w:hAnsi="Arial" w:cs="Arial"/>
                <w:sz w:val="18"/>
                <w:szCs w:val="18"/>
              </w:rPr>
              <w:t>10:30</w:t>
            </w:r>
          </w:p>
        </w:tc>
        <w:tc>
          <w:tcPr>
            <w:tcW w:w="8100" w:type="dxa"/>
            <w:tcBorders>
              <w:top w:val="single" w:sz="4" w:space="0" w:color="auto"/>
              <w:left w:val="single" w:sz="4" w:space="0" w:color="auto"/>
              <w:bottom w:val="single" w:sz="4" w:space="0" w:color="auto"/>
              <w:right w:val="single" w:sz="4" w:space="0" w:color="auto"/>
            </w:tcBorders>
          </w:tcPr>
          <w:p w14:paraId="19BB306C" w14:textId="5BE0DB67" w:rsidR="0027358D" w:rsidRDefault="0027358D" w:rsidP="0027358D">
            <w:pPr>
              <w:pStyle w:val="BodyTextIndent2"/>
              <w:spacing w:before="60" w:after="60"/>
              <w:ind w:left="0" w:firstLine="0"/>
              <w:rPr>
                <w:rFonts w:ascii="Arial" w:hAnsi="Arial" w:cs="Arial"/>
                <w:b/>
                <w:sz w:val="18"/>
                <w:szCs w:val="18"/>
              </w:rPr>
            </w:pPr>
            <w:r>
              <w:rPr>
                <w:rFonts w:ascii="Arial" w:hAnsi="Arial" w:cs="Arial"/>
                <w:b/>
                <w:color w:val="000000" w:themeColor="text1"/>
                <w:sz w:val="18"/>
                <w:szCs w:val="18"/>
              </w:rPr>
              <w:t xml:space="preserve">Plenary Session on Results of </w:t>
            </w:r>
            <w:r w:rsidRPr="004850C7">
              <w:rPr>
                <w:rFonts w:ascii="Arial" w:hAnsi="Arial" w:cs="Arial"/>
                <w:b/>
                <w:color w:val="000000" w:themeColor="text1"/>
                <w:sz w:val="18"/>
                <w:szCs w:val="18"/>
              </w:rPr>
              <w:t>Break</w:t>
            </w:r>
            <w:r>
              <w:rPr>
                <w:rFonts w:ascii="Arial" w:hAnsi="Arial" w:cs="Arial"/>
                <w:b/>
                <w:color w:val="000000" w:themeColor="text1"/>
                <w:sz w:val="18"/>
                <w:szCs w:val="18"/>
              </w:rPr>
              <w:t>-out Sessions</w:t>
            </w:r>
          </w:p>
        </w:tc>
      </w:tr>
      <w:tr w:rsidR="0027358D" w14:paraId="670FF9E6" w14:textId="77777777" w:rsidTr="003B7FC2">
        <w:trPr>
          <w:gridAfter w:val="1"/>
          <w:wAfter w:w="37" w:type="dxa"/>
          <w:cantSplit/>
        </w:trPr>
        <w:tc>
          <w:tcPr>
            <w:tcW w:w="1193" w:type="dxa"/>
            <w:tcBorders>
              <w:top w:val="single" w:sz="4" w:space="0" w:color="auto"/>
              <w:left w:val="single" w:sz="4" w:space="0" w:color="auto"/>
              <w:bottom w:val="single" w:sz="4" w:space="0" w:color="auto"/>
              <w:right w:val="single" w:sz="4" w:space="0" w:color="auto"/>
            </w:tcBorders>
          </w:tcPr>
          <w:p w14:paraId="07DDE415" w14:textId="6AF2CFE8" w:rsidR="0027358D" w:rsidRDefault="0027358D" w:rsidP="00576E61">
            <w:pPr>
              <w:spacing w:after="60"/>
              <w:rPr>
                <w:rFonts w:ascii="Arial" w:hAnsi="Arial" w:cs="Arial"/>
                <w:sz w:val="18"/>
                <w:szCs w:val="18"/>
              </w:rPr>
            </w:pPr>
            <w:r>
              <w:rPr>
                <w:rFonts w:ascii="Arial" w:hAnsi="Arial" w:cs="Arial"/>
                <w:sz w:val="18"/>
                <w:szCs w:val="18"/>
              </w:rPr>
              <w:t>11:30</w:t>
            </w:r>
          </w:p>
        </w:tc>
        <w:tc>
          <w:tcPr>
            <w:tcW w:w="8100" w:type="dxa"/>
            <w:tcBorders>
              <w:top w:val="single" w:sz="4" w:space="0" w:color="auto"/>
              <w:left w:val="single" w:sz="4" w:space="0" w:color="auto"/>
              <w:bottom w:val="single" w:sz="4" w:space="0" w:color="auto"/>
              <w:right w:val="single" w:sz="4" w:space="0" w:color="auto"/>
            </w:tcBorders>
          </w:tcPr>
          <w:p w14:paraId="49545979" w14:textId="77777777" w:rsidR="0027358D" w:rsidRDefault="0027358D" w:rsidP="0027358D">
            <w:pPr>
              <w:pStyle w:val="BodyTextIndent2"/>
              <w:numPr>
                <w:ilvl w:val="0"/>
                <w:numId w:val="20"/>
              </w:numPr>
              <w:spacing w:before="60" w:after="60"/>
              <w:ind w:left="261" w:hanging="261"/>
              <w:rPr>
                <w:rFonts w:ascii="Arial" w:hAnsi="Arial" w:cs="Arial"/>
                <w:b/>
                <w:sz w:val="18"/>
                <w:szCs w:val="18"/>
              </w:rPr>
            </w:pPr>
            <w:r>
              <w:rPr>
                <w:rFonts w:ascii="Arial" w:hAnsi="Arial" w:cs="Arial"/>
                <w:b/>
                <w:sz w:val="18"/>
                <w:szCs w:val="18"/>
              </w:rPr>
              <w:t xml:space="preserve">Summary of Status of CICs </w:t>
            </w:r>
          </w:p>
          <w:p w14:paraId="43F94EB3" w14:textId="55F8D261" w:rsidR="0027358D" w:rsidRDefault="001E0A93" w:rsidP="001E0A93">
            <w:pPr>
              <w:pStyle w:val="BodyTextIndent2"/>
              <w:numPr>
                <w:ilvl w:val="0"/>
                <w:numId w:val="21"/>
              </w:numPr>
              <w:spacing w:before="60" w:after="60"/>
              <w:rPr>
                <w:rFonts w:ascii="Arial" w:hAnsi="Arial" w:cs="Arial"/>
                <w:b/>
                <w:sz w:val="18"/>
                <w:szCs w:val="18"/>
              </w:rPr>
            </w:pPr>
            <w:r>
              <w:rPr>
                <w:rFonts w:ascii="Arial" w:hAnsi="Arial" w:cs="Arial"/>
                <w:b/>
                <w:sz w:val="18"/>
                <w:szCs w:val="18"/>
              </w:rPr>
              <w:t>Completed since 2017 TWG 2 meeting</w:t>
            </w:r>
            <w:r w:rsidR="00D82058">
              <w:rPr>
                <w:rFonts w:ascii="Arial" w:hAnsi="Arial" w:cs="Arial"/>
                <w:b/>
                <w:sz w:val="18"/>
                <w:szCs w:val="18"/>
              </w:rPr>
              <w:t>, ready for web publication</w:t>
            </w:r>
            <w:r>
              <w:rPr>
                <w:rFonts w:ascii="Arial" w:hAnsi="Arial" w:cs="Arial"/>
                <w:b/>
                <w:sz w:val="18"/>
                <w:szCs w:val="18"/>
              </w:rPr>
              <w:br/>
              <w:t>-</w:t>
            </w:r>
            <w:r w:rsidR="0027358D" w:rsidRPr="001E0A93">
              <w:rPr>
                <w:rFonts w:ascii="Arial" w:hAnsi="Arial" w:cs="Arial"/>
                <w:b/>
                <w:sz w:val="18"/>
                <w:szCs w:val="18"/>
              </w:rPr>
              <w:t>Management of Change (questions</w:t>
            </w:r>
            <w:r>
              <w:rPr>
                <w:rFonts w:ascii="Arial" w:hAnsi="Arial" w:cs="Arial"/>
                <w:b/>
                <w:sz w:val="18"/>
                <w:szCs w:val="18"/>
              </w:rPr>
              <w:t xml:space="preserve"> completed</w:t>
            </w:r>
            <w:r w:rsidR="0027358D" w:rsidRPr="001E0A93">
              <w:rPr>
                <w:rFonts w:ascii="Arial" w:hAnsi="Arial" w:cs="Arial"/>
                <w:b/>
                <w:sz w:val="18"/>
                <w:szCs w:val="18"/>
              </w:rPr>
              <w:t>)</w:t>
            </w:r>
          </w:p>
          <w:p w14:paraId="128E6457" w14:textId="31D6657B" w:rsidR="001E0A93" w:rsidRDefault="00D82058" w:rsidP="00D82058">
            <w:pPr>
              <w:pStyle w:val="BodyTextIndent2"/>
              <w:spacing w:before="60" w:after="60"/>
              <w:ind w:left="720" w:firstLine="0"/>
              <w:rPr>
                <w:rFonts w:ascii="Arial" w:hAnsi="Arial" w:cs="Arial"/>
                <w:b/>
                <w:sz w:val="18"/>
                <w:szCs w:val="18"/>
              </w:rPr>
            </w:pPr>
            <w:r>
              <w:rPr>
                <w:rFonts w:ascii="Arial" w:hAnsi="Arial" w:cs="Arial"/>
                <w:b/>
                <w:sz w:val="18"/>
                <w:szCs w:val="18"/>
              </w:rPr>
              <w:t>-</w:t>
            </w:r>
            <w:r w:rsidR="001E0A93">
              <w:rPr>
                <w:rFonts w:ascii="Arial" w:hAnsi="Arial" w:cs="Arial"/>
                <w:b/>
                <w:sz w:val="18"/>
                <w:szCs w:val="18"/>
              </w:rPr>
              <w:t>Permit-to-Work (questions completed)</w:t>
            </w:r>
          </w:p>
          <w:p w14:paraId="02A772CE" w14:textId="20FC3E75" w:rsidR="00D82058" w:rsidRDefault="00D82058" w:rsidP="00D82058">
            <w:pPr>
              <w:pStyle w:val="BodyTextIndent2"/>
              <w:spacing w:before="60" w:after="60"/>
              <w:ind w:left="720" w:firstLine="0"/>
              <w:rPr>
                <w:rFonts w:ascii="Arial" w:hAnsi="Arial" w:cs="Arial"/>
                <w:b/>
                <w:sz w:val="18"/>
                <w:szCs w:val="18"/>
              </w:rPr>
            </w:pPr>
            <w:r>
              <w:rPr>
                <w:rFonts w:ascii="Arial" w:hAnsi="Arial" w:cs="Arial"/>
                <w:b/>
                <w:sz w:val="18"/>
                <w:szCs w:val="18"/>
              </w:rPr>
              <w:t>-Safety Instrumented Functions (questions completed)</w:t>
            </w:r>
          </w:p>
          <w:p w14:paraId="45ABA669" w14:textId="52B4C842" w:rsidR="00D82058" w:rsidRDefault="00D82058" w:rsidP="00D82058">
            <w:pPr>
              <w:pStyle w:val="BodyTextIndent2"/>
              <w:spacing w:before="60" w:after="60"/>
              <w:ind w:left="720" w:firstLine="0"/>
              <w:rPr>
                <w:rFonts w:ascii="Arial" w:hAnsi="Arial" w:cs="Arial"/>
                <w:b/>
                <w:sz w:val="18"/>
                <w:szCs w:val="18"/>
              </w:rPr>
            </w:pPr>
            <w:r>
              <w:rPr>
                <w:rFonts w:ascii="Arial" w:hAnsi="Arial" w:cs="Arial"/>
                <w:b/>
                <w:sz w:val="18"/>
                <w:szCs w:val="18"/>
              </w:rPr>
              <w:t>-Internal audit (questions completed)</w:t>
            </w:r>
          </w:p>
          <w:p w14:paraId="46E6D1A2" w14:textId="088C2951" w:rsidR="00D82058" w:rsidRDefault="00D82058" w:rsidP="0027358D">
            <w:pPr>
              <w:pStyle w:val="BodyTextIndent2"/>
              <w:numPr>
                <w:ilvl w:val="0"/>
                <w:numId w:val="21"/>
              </w:numPr>
              <w:spacing w:before="60" w:after="60"/>
              <w:rPr>
                <w:rFonts w:ascii="Arial" w:hAnsi="Arial" w:cs="Arial"/>
                <w:b/>
                <w:sz w:val="18"/>
                <w:szCs w:val="18"/>
              </w:rPr>
            </w:pPr>
            <w:r>
              <w:rPr>
                <w:rFonts w:ascii="Arial" w:hAnsi="Arial" w:cs="Arial"/>
                <w:b/>
                <w:sz w:val="18"/>
                <w:szCs w:val="18"/>
              </w:rPr>
              <w:t>CIC pending actions</w:t>
            </w:r>
          </w:p>
          <w:p w14:paraId="4E4CF767" w14:textId="306616FC" w:rsidR="0027358D" w:rsidRDefault="00D82058" w:rsidP="00D82058">
            <w:pPr>
              <w:pStyle w:val="BodyTextIndent2"/>
              <w:spacing w:before="60" w:after="60"/>
              <w:ind w:left="720" w:firstLine="0"/>
              <w:rPr>
                <w:rFonts w:ascii="Arial" w:hAnsi="Arial" w:cs="Arial"/>
                <w:b/>
                <w:sz w:val="18"/>
                <w:szCs w:val="18"/>
              </w:rPr>
            </w:pPr>
            <w:r>
              <w:rPr>
                <w:rFonts w:ascii="Arial" w:hAnsi="Arial" w:cs="Arial"/>
                <w:b/>
                <w:sz w:val="18"/>
                <w:szCs w:val="18"/>
              </w:rPr>
              <w:t>-</w:t>
            </w:r>
            <w:r w:rsidR="0027358D" w:rsidRPr="005F35AD">
              <w:rPr>
                <w:rFonts w:ascii="Arial" w:hAnsi="Arial" w:cs="Arial"/>
                <w:b/>
                <w:sz w:val="18"/>
                <w:szCs w:val="18"/>
              </w:rPr>
              <w:t>Pressure relief systems</w:t>
            </w:r>
            <w:r w:rsidR="0027358D">
              <w:rPr>
                <w:rFonts w:ascii="Arial" w:hAnsi="Arial" w:cs="Arial"/>
                <w:b/>
                <w:sz w:val="18"/>
                <w:szCs w:val="18"/>
              </w:rPr>
              <w:t xml:space="preserve"> (final draft and questions</w:t>
            </w:r>
            <w:r>
              <w:rPr>
                <w:rFonts w:ascii="Arial" w:hAnsi="Arial" w:cs="Arial"/>
                <w:b/>
                <w:sz w:val="18"/>
                <w:szCs w:val="18"/>
              </w:rPr>
              <w:t xml:space="preserve"> for review</w:t>
            </w:r>
            <w:r w:rsidR="0027358D">
              <w:rPr>
                <w:rFonts w:ascii="Arial" w:hAnsi="Arial" w:cs="Arial"/>
                <w:b/>
                <w:sz w:val="18"/>
                <w:szCs w:val="18"/>
              </w:rPr>
              <w:t>)</w:t>
            </w:r>
          </w:p>
          <w:p w14:paraId="79BC041B" w14:textId="578C8A73" w:rsidR="0027358D" w:rsidRPr="00E15F9D" w:rsidRDefault="00D82058" w:rsidP="00D82058">
            <w:pPr>
              <w:pStyle w:val="BodyTextIndent2"/>
              <w:spacing w:before="60" w:after="60"/>
              <w:ind w:left="720" w:firstLine="0"/>
              <w:rPr>
                <w:rFonts w:ascii="Arial" w:hAnsi="Arial" w:cs="Arial"/>
                <w:b/>
                <w:sz w:val="18"/>
                <w:szCs w:val="18"/>
              </w:rPr>
            </w:pPr>
            <w:r>
              <w:rPr>
                <w:rFonts w:ascii="Arial" w:hAnsi="Arial" w:cs="Arial"/>
                <w:b/>
                <w:sz w:val="18"/>
                <w:szCs w:val="18"/>
              </w:rPr>
              <w:t>-</w:t>
            </w:r>
            <w:r w:rsidR="0027358D" w:rsidRPr="005F35AD">
              <w:rPr>
                <w:rFonts w:ascii="Arial" w:hAnsi="Arial" w:cs="Arial"/>
                <w:b/>
                <w:sz w:val="18"/>
                <w:szCs w:val="18"/>
              </w:rPr>
              <w:t>Internal emergency planning</w:t>
            </w:r>
            <w:r w:rsidR="0027358D">
              <w:rPr>
                <w:rFonts w:ascii="Arial" w:hAnsi="Arial" w:cs="Arial"/>
                <w:b/>
                <w:sz w:val="18"/>
                <w:szCs w:val="18"/>
              </w:rPr>
              <w:t xml:space="preserve"> (final draft and questions</w:t>
            </w:r>
            <w:r>
              <w:rPr>
                <w:rFonts w:ascii="Arial" w:hAnsi="Arial" w:cs="Arial"/>
                <w:b/>
                <w:sz w:val="18"/>
                <w:szCs w:val="18"/>
              </w:rPr>
              <w:t xml:space="preserve"> pending</w:t>
            </w:r>
            <w:r w:rsidR="0027358D">
              <w:rPr>
                <w:rFonts w:ascii="Arial" w:hAnsi="Arial" w:cs="Arial"/>
                <w:b/>
                <w:sz w:val="18"/>
                <w:szCs w:val="18"/>
              </w:rPr>
              <w:t>)</w:t>
            </w:r>
          </w:p>
          <w:p w14:paraId="3CF669E8" w14:textId="45A853DD" w:rsidR="0027358D" w:rsidRDefault="00D82058" w:rsidP="00D82058">
            <w:pPr>
              <w:pStyle w:val="BodyTextIndent2"/>
              <w:spacing w:before="60" w:after="60"/>
              <w:ind w:left="720" w:firstLine="0"/>
              <w:rPr>
                <w:rFonts w:ascii="Arial" w:hAnsi="Arial" w:cs="Arial"/>
                <w:b/>
                <w:sz w:val="18"/>
                <w:szCs w:val="18"/>
              </w:rPr>
            </w:pPr>
            <w:r>
              <w:rPr>
                <w:rFonts w:ascii="Arial" w:hAnsi="Arial" w:cs="Arial"/>
                <w:b/>
                <w:sz w:val="18"/>
                <w:szCs w:val="18"/>
              </w:rPr>
              <w:t>-</w:t>
            </w:r>
            <w:r w:rsidR="0027358D">
              <w:rPr>
                <w:rFonts w:ascii="Arial" w:hAnsi="Arial" w:cs="Arial"/>
                <w:b/>
                <w:sz w:val="18"/>
                <w:szCs w:val="18"/>
              </w:rPr>
              <w:t>Safety performance monitoring (final draft and questions</w:t>
            </w:r>
            <w:r>
              <w:rPr>
                <w:rFonts w:ascii="Arial" w:hAnsi="Arial" w:cs="Arial"/>
                <w:b/>
                <w:sz w:val="18"/>
                <w:szCs w:val="18"/>
              </w:rPr>
              <w:t xml:space="preserve"> for review</w:t>
            </w:r>
            <w:r w:rsidR="0027358D">
              <w:rPr>
                <w:rFonts w:ascii="Arial" w:hAnsi="Arial" w:cs="Arial"/>
                <w:b/>
                <w:sz w:val="18"/>
                <w:szCs w:val="18"/>
              </w:rPr>
              <w:t>)</w:t>
            </w:r>
          </w:p>
          <w:p w14:paraId="6683BDA9" w14:textId="3885DE21" w:rsidR="0027358D" w:rsidRPr="0027358D" w:rsidRDefault="00D82058" w:rsidP="00D82058">
            <w:pPr>
              <w:pStyle w:val="BodyTextIndent2"/>
              <w:spacing w:before="60" w:after="60"/>
              <w:ind w:left="720" w:firstLine="0"/>
              <w:rPr>
                <w:rFonts w:ascii="Arial" w:hAnsi="Arial" w:cs="Arial"/>
                <w:b/>
                <w:sz w:val="18"/>
                <w:szCs w:val="18"/>
              </w:rPr>
            </w:pPr>
            <w:r>
              <w:rPr>
                <w:rFonts w:ascii="Arial" w:hAnsi="Arial" w:cs="Arial"/>
                <w:b/>
                <w:sz w:val="18"/>
                <w:szCs w:val="18"/>
              </w:rPr>
              <w:t>-</w:t>
            </w:r>
            <w:r w:rsidR="0027358D">
              <w:rPr>
                <w:rFonts w:ascii="Arial" w:hAnsi="Arial" w:cs="Arial"/>
                <w:b/>
                <w:sz w:val="18"/>
                <w:szCs w:val="18"/>
              </w:rPr>
              <w:t>Emergency isolation systems (questions</w:t>
            </w:r>
            <w:r>
              <w:rPr>
                <w:rFonts w:ascii="Arial" w:hAnsi="Arial" w:cs="Arial"/>
                <w:b/>
                <w:sz w:val="18"/>
                <w:szCs w:val="18"/>
              </w:rPr>
              <w:t xml:space="preserve"> pending</w:t>
            </w:r>
            <w:r w:rsidR="0027358D">
              <w:rPr>
                <w:rFonts w:ascii="Arial" w:hAnsi="Arial" w:cs="Arial"/>
                <w:b/>
                <w:sz w:val="18"/>
                <w:szCs w:val="18"/>
              </w:rPr>
              <w:t>)</w:t>
            </w:r>
          </w:p>
        </w:tc>
      </w:tr>
      <w:tr w:rsidR="00D0200A" w14:paraId="37CB9BE5" w14:textId="77777777" w:rsidTr="003B7FC2">
        <w:trPr>
          <w:cantSplit/>
          <w:trHeight w:val="284"/>
        </w:trPr>
        <w:tc>
          <w:tcPr>
            <w:tcW w:w="1193" w:type="dxa"/>
            <w:tcBorders>
              <w:top w:val="single" w:sz="4" w:space="0" w:color="auto"/>
              <w:left w:val="single" w:sz="4" w:space="0" w:color="auto"/>
              <w:bottom w:val="single" w:sz="4" w:space="0" w:color="auto"/>
              <w:right w:val="single" w:sz="4" w:space="0" w:color="auto"/>
            </w:tcBorders>
            <w:hideMark/>
          </w:tcPr>
          <w:p w14:paraId="09CBFB26" w14:textId="651BD572" w:rsidR="00D0200A" w:rsidRDefault="00D0200A" w:rsidP="00576E61">
            <w:pPr>
              <w:pStyle w:val="Header"/>
              <w:spacing w:after="60"/>
              <w:rPr>
                <w:rFonts w:ascii="Arial" w:hAnsi="Arial" w:cs="Arial"/>
                <w:sz w:val="18"/>
                <w:szCs w:val="18"/>
                <w:lang w:val="en-GB"/>
              </w:rPr>
            </w:pPr>
            <w:r>
              <w:rPr>
                <w:rFonts w:ascii="Arial" w:hAnsi="Arial" w:cs="Arial"/>
                <w:sz w:val="18"/>
                <w:szCs w:val="18"/>
                <w:lang w:val="en-GB"/>
              </w:rPr>
              <w:t>12:30</w:t>
            </w:r>
          </w:p>
        </w:tc>
        <w:tc>
          <w:tcPr>
            <w:tcW w:w="8137" w:type="dxa"/>
            <w:gridSpan w:val="2"/>
            <w:tcBorders>
              <w:top w:val="single" w:sz="4" w:space="0" w:color="auto"/>
              <w:left w:val="single" w:sz="4" w:space="0" w:color="auto"/>
              <w:bottom w:val="single" w:sz="4" w:space="0" w:color="auto"/>
              <w:right w:val="single" w:sz="4" w:space="0" w:color="auto"/>
            </w:tcBorders>
            <w:hideMark/>
          </w:tcPr>
          <w:p w14:paraId="716E8405" w14:textId="77777777" w:rsidR="00D0200A" w:rsidRDefault="00D0200A" w:rsidP="00576E61">
            <w:pPr>
              <w:spacing w:after="60"/>
              <w:rPr>
                <w:rFonts w:ascii="Arial" w:hAnsi="Arial" w:cs="Arial"/>
                <w:b/>
                <w:sz w:val="18"/>
                <w:szCs w:val="18"/>
              </w:rPr>
            </w:pPr>
            <w:r>
              <w:rPr>
                <w:rFonts w:ascii="Arial" w:hAnsi="Arial" w:cs="Arial"/>
                <w:b/>
                <w:sz w:val="18"/>
                <w:szCs w:val="18"/>
              </w:rPr>
              <w:t xml:space="preserve">Adjourn for Lunch </w:t>
            </w:r>
          </w:p>
        </w:tc>
      </w:tr>
    </w:tbl>
    <w:p w14:paraId="19285F35" w14:textId="77777777" w:rsidR="003B7FC2" w:rsidRDefault="003B7FC2"/>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283"/>
        <w:gridCol w:w="8009"/>
        <w:gridCol w:w="91"/>
      </w:tblGrid>
      <w:tr w:rsidR="00D0200A" w14:paraId="4B2DB52A" w14:textId="77777777" w:rsidTr="00840F1B">
        <w:trPr>
          <w:cantSplit/>
          <w:trHeight w:val="287"/>
        </w:trPr>
        <w:tc>
          <w:tcPr>
            <w:tcW w:w="9383" w:type="dxa"/>
            <w:gridSpan w:val="3"/>
            <w:tcBorders>
              <w:top w:val="single" w:sz="4" w:space="0" w:color="auto"/>
              <w:left w:val="single" w:sz="4" w:space="0" w:color="auto"/>
              <w:bottom w:val="single" w:sz="4" w:space="0" w:color="auto"/>
              <w:right w:val="single" w:sz="4" w:space="0" w:color="auto"/>
            </w:tcBorders>
            <w:hideMark/>
          </w:tcPr>
          <w:p w14:paraId="7634304B" w14:textId="743E8BEC" w:rsidR="00D0200A" w:rsidRDefault="003B7FC2" w:rsidP="000277F8">
            <w:pPr>
              <w:pStyle w:val="Footer"/>
              <w:tabs>
                <w:tab w:val="left" w:pos="720"/>
              </w:tabs>
              <w:spacing w:before="60" w:after="60"/>
              <w:rPr>
                <w:rFonts w:ascii="Arial" w:hAnsi="Arial" w:cs="Arial"/>
                <w:b/>
                <w:sz w:val="18"/>
                <w:szCs w:val="18"/>
                <w:lang w:val="en-US"/>
              </w:rPr>
            </w:pPr>
            <w:r>
              <w:br w:type="page"/>
            </w:r>
            <w:r w:rsidR="00D0200A">
              <w:rPr>
                <w:rFonts w:ascii="Arial" w:hAnsi="Arial" w:cs="Arial"/>
                <w:b/>
                <w:sz w:val="18"/>
                <w:szCs w:val="18"/>
                <w:lang w:val="en-US"/>
              </w:rPr>
              <w:t>Thursday afternoon Session</w:t>
            </w:r>
            <w:r w:rsidR="00D0200A">
              <w:rPr>
                <w:rFonts w:ascii="Arial" w:hAnsi="Arial" w:cs="Arial"/>
                <w:b/>
                <w:sz w:val="18"/>
                <w:szCs w:val="18"/>
                <w:lang w:val="en-US"/>
              </w:rPr>
              <w:br/>
            </w:r>
            <w:r w:rsidR="00FA57D5">
              <w:rPr>
                <w:rFonts w:ascii="Arial" w:hAnsi="Arial" w:cs="Arial"/>
                <w:b/>
                <w:sz w:val="18"/>
                <w:szCs w:val="18"/>
                <w:lang w:val="en-US"/>
              </w:rPr>
              <w:t xml:space="preserve">Chair:  </w:t>
            </w:r>
            <w:r w:rsidR="000277F8">
              <w:rPr>
                <w:rFonts w:ascii="Arial" w:hAnsi="Arial" w:cs="Arial"/>
                <w:i/>
                <w:sz w:val="18"/>
                <w:szCs w:val="18"/>
              </w:rPr>
              <w:t xml:space="preserve">S. </w:t>
            </w:r>
            <w:proofErr w:type="spellStart"/>
            <w:r w:rsidR="000277F8">
              <w:rPr>
                <w:rFonts w:ascii="Arial" w:hAnsi="Arial" w:cs="Arial"/>
                <w:i/>
                <w:sz w:val="18"/>
                <w:szCs w:val="18"/>
              </w:rPr>
              <w:t>Wiers</w:t>
            </w:r>
            <w:proofErr w:type="spellEnd"/>
            <w:r w:rsidR="000277F8">
              <w:rPr>
                <w:rFonts w:ascii="Arial" w:hAnsi="Arial" w:cs="Arial"/>
                <w:i/>
                <w:sz w:val="18"/>
                <w:szCs w:val="18"/>
              </w:rPr>
              <w:t xml:space="preserve">, Ministry of Social Affairs and Employment </w:t>
            </w:r>
          </w:p>
        </w:tc>
      </w:tr>
      <w:tr w:rsidR="0027358D" w14:paraId="771B3E32" w14:textId="77777777" w:rsidTr="00F66D52">
        <w:trPr>
          <w:cantSplit/>
          <w:trHeight w:val="683"/>
        </w:trPr>
        <w:tc>
          <w:tcPr>
            <w:tcW w:w="1283" w:type="dxa"/>
            <w:tcBorders>
              <w:top w:val="single" w:sz="4" w:space="0" w:color="auto"/>
              <w:left w:val="single" w:sz="4" w:space="0" w:color="auto"/>
              <w:bottom w:val="single" w:sz="4" w:space="0" w:color="auto"/>
              <w:right w:val="single" w:sz="4" w:space="0" w:color="auto"/>
            </w:tcBorders>
          </w:tcPr>
          <w:p w14:paraId="079D8F84" w14:textId="048F07C0" w:rsidR="0027358D" w:rsidRDefault="006E4053" w:rsidP="00195D05">
            <w:pPr>
              <w:pStyle w:val="Header"/>
              <w:spacing w:after="60"/>
              <w:rPr>
                <w:rFonts w:ascii="Arial" w:hAnsi="Arial" w:cs="Arial"/>
                <w:sz w:val="18"/>
                <w:szCs w:val="18"/>
                <w:lang w:val="en-US"/>
              </w:rPr>
            </w:pPr>
            <w:r>
              <w:rPr>
                <w:rFonts w:ascii="Arial" w:hAnsi="Arial" w:cs="Arial"/>
                <w:sz w:val="18"/>
                <w:szCs w:val="18"/>
              </w:rPr>
              <w:t>13 :30</w:t>
            </w:r>
          </w:p>
        </w:tc>
        <w:tc>
          <w:tcPr>
            <w:tcW w:w="8100" w:type="dxa"/>
            <w:gridSpan w:val="2"/>
            <w:tcBorders>
              <w:top w:val="single" w:sz="4" w:space="0" w:color="auto"/>
              <w:left w:val="single" w:sz="4" w:space="0" w:color="auto"/>
              <w:bottom w:val="single" w:sz="4" w:space="0" w:color="auto"/>
              <w:right w:val="single" w:sz="4" w:space="0" w:color="auto"/>
            </w:tcBorders>
            <w:hideMark/>
          </w:tcPr>
          <w:p w14:paraId="4E53F16B" w14:textId="77777777" w:rsidR="00F66D52" w:rsidRDefault="00251997" w:rsidP="00251997">
            <w:pPr>
              <w:spacing w:after="60"/>
              <w:rPr>
                <w:rFonts w:ascii="Arial" w:hAnsi="Arial" w:cs="Arial"/>
                <w:b/>
                <w:sz w:val="18"/>
                <w:szCs w:val="18"/>
              </w:rPr>
            </w:pPr>
            <w:r>
              <w:rPr>
                <w:rFonts w:ascii="Arial" w:hAnsi="Arial" w:cs="Arial"/>
                <w:b/>
                <w:sz w:val="18"/>
                <w:szCs w:val="18"/>
              </w:rPr>
              <w:t>T</w:t>
            </w:r>
            <w:r w:rsidR="006927C3">
              <w:rPr>
                <w:rFonts w:ascii="Arial" w:hAnsi="Arial" w:cs="Arial"/>
                <w:b/>
                <w:sz w:val="18"/>
                <w:szCs w:val="18"/>
              </w:rPr>
              <w:t>emporary storage in marshalling yards</w:t>
            </w:r>
          </w:p>
          <w:p w14:paraId="3364C761" w14:textId="77777777" w:rsidR="00251997" w:rsidRDefault="00251997" w:rsidP="00251997">
            <w:pPr>
              <w:spacing w:after="60"/>
              <w:rPr>
                <w:rFonts w:ascii="Arial" w:hAnsi="Arial" w:cs="Arial"/>
                <w:i/>
                <w:sz w:val="18"/>
                <w:szCs w:val="18"/>
              </w:rPr>
            </w:pPr>
            <w:proofErr w:type="spellStart"/>
            <w:r>
              <w:rPr>
                <w:rFonts w:ascii="Arial" w:hAnsi="Arial" w:cs="Arial"/>
                <w:i/>
                <w:sz w:val="18"/>
                <w:szCs w:val="18"/>
              </w:rPr>
              <w:t>Ragnhild</w:t>
            </w:r>
            <w:proofErr w:type="spellEnd"/>
            <w:r>
              <w:rPr>
                <w:rFonts w:ascii="Arial" w:hAnsi="Arial" w:cs="Arial"/>
                <w:i/>
                <w:sz w:val="18"/>
                <w:szCs w:val="18"/>
              </w:rPr>
              <w:t xml:space="preserve"> Larsen, Norway</w:t>
            </w:r>
          </w:p>
          <w:p w14:paraId="47969692" w14:textId="22BCA90A" w:rsidR="00332530" w:rsidRPr="00251997" w:rsidRDefault="00332530" w:rsidP="00251997">
            <w:pPr>
              <w:spacing w:after="60"/>
              <w:rPr>
                <w:rFonts w:ascii="Arial" w:hAnsi="Arial" w:cs="Arial"/>
                <w:i/>
                <w:sz w:val="18"/>
                <w:szCs w:val="18"/>
              </w:rPr>
            </w:pPr>
            <w:r w:rsidRPr="00332530">
              <w:rPr>
                <w:rFonts w:ascii="Arial" w:hAnsi="Arial" w:cs="Arial"/>
                <w:i/>
                <w:sz w:val="18"/>
                <w:szCs w:val="18"/>
              </w:rPr>
              <w:t>Followed by exchange of experiences regarding equivalent cases in other Seveso Countries</w:t>
            </w:r>
          </w:p>
        </w:tc>
      </w:tr>
      <w:tr w:rsidR="00F343DC" w14:paraId="4CBD6578" w14:textId="77777777" w:rsidTr="009A5A72">
        <w:trPr>
          <w:gridAfter w:val="1"/>
          <w:wAfter w:w="91" w:type="dxa"/>
          <w:cantSplit/>
        </w:trPr>
        <w:tc>
          <w:tcPr>
            <w:tcW w:w="1283" w:type="dxa"/>
            <w:tcBorders>
              <w:top w:val="single" w:sz="4" w:space="0" w:color="auto"/>
              <w:left w:val="single" w:sz="4" w:space="0" w:color="auto"/>
              <w:bottom w:val="single" w:sz="4" w:space="0" w:color="auto"/>
              <w:right w:val="single" w:sz="4" w:space="0" w:color="auto"/>
            </w:tcBorders>
          </w:tcPr>
          <w:p w14:paraId="16D4A636" w14:textId="208952D7" w:rsidR="00F343DC" w:rsidRDefault="00F343DC" w:rsidP="009A5A72">
            <w:pPr>
              <w:spacing w:before="60" w:after="60"/>
              <w:rPr>
                <w:rFonts w:ascii="Arial" w:hAnsi="Arial" w:cs="Arial"/>
                <w:sz w:val="18"/>
                <w:szCs w:val="18"/>
              </w:rPr>
            </w:pPr>
            <w:r>
              <w:rPr>
                <w:rFonts w:ascii="Arial" w:hAnsi="Arial" w:cs="Arial"/>
                <w:sz w:val="18"/>
                <w:szCs w:val="18"/>
              </w:rPr>
              <w:t>14:30</w:t>
            </w:r>
          </w:p>
        </w:tc>
        <w:tc>
          <w:tcPr>
            <w:tcW w:w="8009" w:type="dxa"/>
            <w:tcBorders>
              <w:top w:val="single" w:sz="4" w:space="0" w:color="auto"/>
              <w:left w:val="single" w:sz="4" w:space="0" w:color="auto"/>
              <w:bottom w:val="single" w:sz="4" w:space="0" w:color="auto"/>
              <w:right w:val="single" w:sz="4" w:space="0" w:color="auto"/>
            </w:tcBorders>
          </w:tcPr>
          <w:p w14:paraId="4800BB1A" w14:textId="1DE10187" w:rsidR="00F343DC" w:rsidRDefault="00F343DC" w:rsidP="00561614">
            <w:pPr>
              <w:pStyle w:val="BodyTextIndent2"/>
              <w:spacing w:before="60" w:after="60"/>
              <w:ind w:left="351" w:hanging="351"/>
              <w:rPr>
                <w:rFonts w:ascii="Arial" w:hAnsi="Arial" w:cs="Arial"/>
                <w:sz w:val="18"/>
                <w:szCs w:val="18"/>
              </w:rPr>
            </w:pPr>
            <w:r w:rsidRPr="00561614">
              <w:rPr>
                <w:rFonts w:ascii="Arial" w:hAnsi="Arial" w:cs="Arial"/>
                <w:b/>
                <w:sz w:val="18"/>
                <w:szCs w:val="18"/>
              </w:rPr>
              <w:t xml:space="preserve">Presentation on </w:t>
            </w:r>
            <w:r w:rsidR="007F4EAA">
              <w:rPr>
                <w:rFonts w:ascii="Arial" w:hAnsi="Arial" w:cs="Arial"/>
                <w:b/>
                <w:sz w:val="18"/>
                <w:szCs w:val="18"/>
              </w:rPr>
              <w:t>e</w:t>
            </w:r>
            <w:r w:rsidRPr="00561614">
              <w:rPr>
                <w:rFonts w:ascii="Arial" w:hAnsi="Arial" w:cs="Arial"/>
                <w:b/>
                <w:sz w:val="18"/>
                <w:szCs w:val="18"/>
              </w:rPr>
              <w:t>nforcement</w:t>
            </w:r>
            <w:r w:rsidR="00561614">
              <w:rPr>
                <w:rFonts w:ascii="Arial" w:hAnsi="Arial" w:cs="Arial"/>
                <w:b/>
                <w:sz w:val="18"/>
                <w:szCs w:val="18"/>
              </w:rPr>
              <w:t xml:space="preserve"> case based on failure to take “All Necessary Measures”</w:t>
            </w:r>
            <w:r w:rsidRPr="00561614">
              <w:rPr>
                <w:rFonts w:ascii="Arial" w:hAnsi="Arial" w:cs="Arial"/>
                <w:b/>
                <w:sz w:val="18"/>
                <w:szCs w:val="18"/>
              </w:rPr>
              <w:t xml:space="preserve"> </w:t>
            </w:r>
          </w:p>
          <w:p w14:paraId="76F91591" w14:textId="1BED3D88" w:rsidR="00561614" w:rsidRPr="00561614" w:rsidRDefault="00561614" w:rsidP="00E71847">
            <w:pPr>
              <w:pStyle w:val="BodyTextIndent2"/>
              <w:spacing w:before="60" w:after="60"/>
              <w:ind w:left="351" w:hanging="351"/>
              <w:rPr>
                <w:rFonts w:ascii="Arial" w:hAnsi="Arial" w:cs="Arial"/>
                <w:i/>
                <w:sz w:val="18"/>
                <w:szCs w:val="18"/>
                <w:lang w:val="en-US"/>
              </w:rPr>
            </w:pPr>
            <w:r>
              <w:rPr>
                <w:rFonts w:ascii="Arial" w:hAnsi="Arial" w:cs="Arial"/>
                <w:i/>
                <w:sz w:val="18"/>
                <w:szCs w:val="18"/>
              </w:rPr>
              <w:t xml:space="preserve">Martine </w:t>
            </w:r>
            <w:proofErr w:type="spellStart"/>
            <w:r>
              <w:rPr>
                <w:rFonts w:ascii="Arial" w:hAnsi="Arial" w:cs="Arial"/>
                <w:i/>
                <w:sz w:val="18"/>
                <w:szCs w:val="18"/>
              </w:rPr>
              <w:t>Mortier</w:t>
            </w:r>
            <w:proofErr w:type="spellEnd"/>
            <w:r>
              <w:rPr>
                <w:rFonts w:ascii="Arial" w:hAnsi="Arial" w:cs="Arial"/>
                <w:i/>
                <w:sz w:val="18"/>
                <w:szCs w:val="18"/>
              </w:rPr>
              <w:t>, Belgium</w:t>
            </w:r>
          </w:p>
        </w:tc>
      </w:tr>
      <w:tr w:rsidR="0027358D" w14:paraId="7851297D" w14:textId="77777777" w:rsidTr="004C0991">
        <w:trPr>
          <w:cantSplit/>
          <w:trHeight w:val="413"/>
        </w:trPr>
        <w:tc>
          <w:tcPr>
            <w:tcW w:w="1283" w:type="dxa"/>
            <w:tcBorders>
              <w:top w:val="single" w:sz="4" w:space="0" w:color="auto"/>
              <w:left w:val="single" w:sz="4" w:space="0" w:color="auto"/>
              <w:bottom w:val="single" w:sz="4" w:space="0" w:color="auto"/>
              <w:right w:val="single" w:sz="4" w:space="0" w:color="auto"/>
            </w:tcBorders>
          </w:tcPr>
          <w:p w14:paraId="146102B4" w14:textId="2F1E016C" w:rsidR="0027358D" w:rsidRDefault="000C5CEF" w:rsidP="00576E61">
            <w:pPr>
              <w:pStyle w:val="Header"/>
              <w:spacing w:before="60" w:after="60"/>
              <w:rPr>
                <w:rFonts w:ascii="Arial" w:hAnsi="Arial" w:cs="Arial"/>
                <w:sz w:val="18"/>
                <w:szCs w:val="18"/>
                <w:lang w:val="en-GB"/>
              </w:rPr>
            </w:pPr>
            <w:r>
              <w:rPr>
                <w:rFonts w:ascii="Arial" w:hAnsi="Arial" w:cs="Arial"/>
                <w:sz w:val="18"/>
                <w:szCs w:val="18"/>
                <w:lang w:val="en-GB"/>
              </w:rPr>
              <w:t>15:30</w:t>
            </w:r>
          </w:p>
        </w:tc>
        <w:tc>
          <w:tcPr>
            <w:tcW w:w="8100" w:type="dxa"/>
            <w:gridSpan w:val="2"/>
            <w:tcBorders>
              <w:top w:val="single" w:sz="4" w:space="0" w:color="auto"/>
              <w:left w:val="single" w:sz="4" w:space="0" w:color="auto"/>
              <w:bottom w:val="single" w:sz="4" w:space="0" w:color="auto"/>
              <w:right w:val="single" w:sz="4" w:space="0" w:color="auto"/>
            </w:tcBorders>
          </w:tcPr>
          <w:p w14:paraId="68B163DE" w14:textId="271885C4" w:rsidR="0027358D" w:rsidRDefault="000C5CEF" w:rsidP="000C5CEF">
            <w:pPr>
              <w:pStyle w:val="BodyTextIndent2"/>
              <w:spacing w:before="60" w:after="60"/>
              <w:rPr>
                <w:rFonts w:ascii="Arial" w:hAnsi="Arial" w:cs="Arial"/>
                <w:b/>
                <w:sz w:val="18"/>
                <w:szCs w:val="18"/>
              </w:rPr>
            </w:pPr>
            <w:r>
              <w:rPr>
                <w:rFonts w:ascii="Arial" w:hAnsi="Arial" w:cs="Arial"/>
                <w:b/>
                <w:sz w:val="18"/>
                <w:szCs w:val="18"/>
              </w:rPr>
              <w:t>Coffee break</w:t>
            </w:r>
          </w:p>
        </w:tc>
      </w:tr>
    </w:tbl>
    <w:p w14:paraId="7472B0B3" w14:textId="77777777" w:rsidR="00F30711" w:rsidRDefault="00F30711">
      <w:r>
        <w:br w:type="page"/>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283"/>
        <w:gridCol w:w="8100"/>
      </w:tblGrid>
      <w:tr w:rsidR="00D52623" w14:paraId="35F4B421" w14:textId="77777777" w:rsidTr="00033AC4">
        <w:trPr>
          <w:cantSplit/>
          <w:trHeight w:val="1403"/>
        </w:trPr>
        <w:tc>
          <w:tcPr>
            <w:tcW w:w="1283" w:type="dxa"/>
            <w:tcBorders>
              <w:top w:val="single" w:sz="4" w:space="0" w:color="auto"/>
              <w:left w:val="single" w:sz="4" w:space="0" w:color="auto"/>
              <w:right w:val="single" w:sz="4" w:space="0" w:color="auto"/>
            </w:tcBorders>
          </w:tcPr>
          <w:p w14:paraId="5C20A577" w14:textId="26786977" w:rsidR="00D52623" w:rsidRPr="00597A0F" w:rsidRDefault="00D52623" w:rsidP="00576E61">
            <w:pPr>
              <w:pStyle w:val="Header"/>
              <w:spacing w:before="60" w:after="60"/>
              <w:rPr>
                <w:rFonts w:ascii="Arial" w:hAnsi="Arial" w:cs="Arial"/>
                <w:sz w:val="18"/>
                <w:szCs w:val="18"/>
                <w:lang w:val="en-GB"/>
              </w:rPr>
            </w:pPr>
            <w:r w:rsidRPr="00597A0F">
              <w:rPr>
                <w:rFonts w:ascii="Arial" w:hAnsi="Arial" w:cs="Arial"/>
                <w:sz w:val="18"/>
                <w:szCs w:val="18"/>
                <w:lang w:val="en-GB"/>
              </w:rPr>
              <w:lastRenderedPageBreak/>
              <w:t>16:00</w:t>
            </w:r>
          </w:p>
          <w:p w14:paraId="6B78AB02" w14:textId="77777777" w:rsidR="00D52623" w:rsidRPr="00597A0F" w:rsidRDefault="00D52623" w:rsidP="00576E61">
            <w:pPr>
              <w:pStyle w:val="Header"/>
              <w:spacing w:before="60" w:after="60"/>
              <w:rPr>
                <w:rFonts w:ascii="Arial" w:hAnsi="Arial" w:cs="Arial"/>
                <w:sz w:val="18"/>
                <w:szCs w:val="18"/>
                <w:lang w:val="en-US"/>
              </w:rPr>
            </w:pPr>
            <w:r w:rsidRPr="00597A0F">
              <w:rPr>
                <w:rFonts w:ascii="Arial" w:hAnsi="Arial" w:cs="Arial"/>
                <w:sz w:val="18"/>
                <w:szCs w:val="18"/>
                <w:lang w:val="en-GB"/>
              </w:rPr>
              <w:br w:type="page"/>
            </w:r>
          </w:p>
          <w:p w14:paraId="0F455155" w14:textId="77777777" w:rsidR="00D52623" w:rsidRPr="00597A0F" w:rsidRDefault="00D52623" w:rsidP="00576E61">
            <w:pPr>
              <w:pStyle w:val="Header"/>
              <w:spacing w:after="60"/>
              <w:rPr>
                <w:rFonts w:ascii="Arial" w:hAnsi="Arial" w:cs="Arial"/>
                <w:sz w:val="18"/>
                <w:szCs w:val="18"/>
                <w:lang w:val="en-US"/>
              </w:rPr>
            </w:pPr>
          </w:p>
          <w:p w14:paraId="16FC79BA" w14:textId="07AF244B" w:rsidR="00D52623" w:rsidRPr="00597A0F" w:rsidRDefault="00D52623" w:rsidP="00576E61">
            <w:pPr>
              <w:pStyle w:val="Header"/>
              <w:spacing w:after="60"/>
              <w:rPr>
                <w:rFonts w:ascii="Arial" w:hAnsi="Arial" w:cs="Arial"/>
                <w:sz w:val="18"/>
                <w:szCs w:val="18"/>
                <w:lang w:val="en-GB"/>
              </w:rPr>
            </w:pPr>
          </w:p>
        </w:tc>
        <w:tc>
          <w:tcPr>
            <w:tcW w:w="8100" w:type="dxa"/>
            <w:tcBorders>
              <w:top w:val="single" w:sz="4" w:space="0" w:color="auto"/>
              <w:left w:val="single" w:sz="4" w:space="0" w:color="auto"/>
              <w:right w:val="single" w:sz="4" w:space="0" w:color="auto"/>
            </w:tcBorders>
          </w:tcPr>
          <w:p w14:paraId="43EEFE19" w14:textId="2198506C" w:rsidR="00D52623" w:rsidRPr="00597A0F" w:rsidRDefault="00D52623" w:rsidP="000C5CEF">
            <w:pPr>
              <w:pStyle w:val="BodyTextIndent2"/>
              <w:spacing w:before="60" w:after="60"/>
              <w:rPr>
                <w:rFonts w:ascii="Arial" w:hAnsi="Arial" w:cs="Arial"/>
                <w:b/>
                <w:sz w:val="18"/>
                <w:szCs w:val="18"/>
              </w:rPr>
            </w:pPr>
            <w:r w:rsidRPr="00597A0F">
              <w:rPr>
                <w:rFonts w:ascii="Arial" w:hAnsi="Arial" w:cs="Arial"/>
                <w:b/>
                <w:sz w:val="18"/>
                <w:szCs w:val="18"/>
              </w:rPr>
              <w:t xml:space="preserve">Presentation of new issues for </w:t>
            </w:r>
            <w:r w:rsidR="00B8323E">
              <w:rPr>
                <w:rFonts w:ascii="Arial" w:hAnsi="Arial" w:cs="Arial"/>
                <w:b/>
                <w:sz w:val="18"/>
                <w:szCs w:val="18"/>
              </w:rPr>
              <w:t>safety reports under Seveso III</w:t>
            </w:r>
          </w:p>
          <w:p w14:paraId="404C6F46" w14:textId="6649B580" w:rsidR="00C05552" w:rsidRPr="00C05552" w:rsidRDefault="00F30711" w:rsidP="00F30711">
            <w:pPr>
              <w:pStyle w:val="ListParagraph"/>
              <w:numPr>
                <w:ilvl w:val="0"/>
                <w:numId w:val="40"/>
              </w:numPr>
              <w:spacing w:after="0"/>
              <w:ind w:left="427"/>
              <w:rPr>
                <w:rFonts w:ascii="Arial" w:hAnsi="Arial" w:cs="Arial"/>
                <w:i/>
                <w:color w:val="auto"/>
                <w:sz w:val="18"/>
                <w:szCs w:val="18"/>
              </w:rPr>
            </w:pPr>
            <w:r w:rsidRPr="00F30711">
              <w:rPr>
                <w:rFonts w:ascii="Arial" w:hAnsi="Arial" w:cs="Arial"/>
                <w:b/>
                <w:color w:val="auto"/>
                <w:sz w:val="18"/>
                <w:szCs w:val="18"/>
              </w:rPr>
              <w:t>Safety reports in a mature regime- examination and use by competent authorities</w:t>
            </w:r>
            <w:r>
              <w:rPr>
                <w:rFonts w:ascii="Arial" w:hAnsi="Arial" w:cs="Arial"/>
                <w:b/>
                <w:color w:val="auto"/>
                <w:sz w:val="18"/>
                <w:szCs w:val="18"/>
              </w:rPr>
              <w:br/>
            </w:r>
            <w:r w:rsidR="00C05552">
              <w:rPr>
                <w:rFonts w:ascii="Arial" w:hAnsi="Arial" w:cs="Arial"/>
                <w:i/>
                <w:color w:val="auto"/>
                <w:sz w:val="18"/>
                <w:szCs w:val="18"/>
              </w:rPr>
              <w:t>Julie Sharman, United Kingdom</w:t>
            </w:r>
          </w:p>
          <w:p w14:paraId="059C854F" w14:textId="4016B8C2" w:rsidR="00D52623" w:rsidRPr="00597A0F" w:rsidRDefault="008A2E8F" w:rsidP="00F66D52">
            <w:pPr>
              <w:pStyle w:val="ListParagraph"/>
              <w:numPr>
                <w:ilvl w:val="0"/>
                <w:numId w:val="40"/>
              </w:numPr>
              <w:spacing w:after="0"/>
              <w:ind w:left="427"/>
              <w:rPr>
                <w:rFonts w:ascii="Arial" w:hAnsi="Arial" w:cs="Arial"/>
                <w:b/>
                <w:color w:val="auto"/>
                <w:sz w:val="18"/>
                <w:szCs w:val="18"/>
              </w:rPr>
            </w:pPr>
            <w:r w:rsidRPr="00597A0F">
              <w:rPr>
                <w:rFonts w:ascii="Arial" w:hAnsi="Arial" w:cs="Arial"/>
                <w:b/>
                <w:color w:val="auto"/>
                <w:sz w:val="18"/>
                <w:szCs w:val="18"/>
              </w:rPr>
              <w:t>Legislative process for construction of a new establishment</w:t>
            </w:r>
          </w:p>
          <w:p w14:paraId="62123DD0" w14:textId="42BABD33" w:rsidR="008A2E8F" w:rsidRPr="00597A0F" w:rsidRDefault="008A2E8F" w:rsidP="008A2E8F">
            <w:pPr>
              <w:pStyle w:val="ListParagraph"/>
              <w:spacing w:after="0"/>
              <w:ind w:left="427" w:firstLine="0"/>
              <w:rPr>
                <w:rFonts w:ascii="Arial" w:hAnsi="Arial" w:cs="Arial"/>
                <w:color w:val="auto"/>
                <w:sz w:val="18"/>
                <w:szCs w:val="18"/>
              </w:rPr>
            </w:pPr>
            <w:r w:rsidRPr="00597A0F">
              <w:rPr>
                <w:rFonts w:ascii="Arial" w:hAnsi="Arial" w:cs="Arial"/>
                <w:i/>
                <w:color w:val="auto"/>
                <w:sz w:val="18"/>
                <w:szCs w:val="18"/>
              </w:rPr>
              <w:t xml:space="preserve">Vincent </w:t>
            </w:r>
            <w:proofErr w:type="spellStart"/>
            <w:r w:rsidRPr="00597A0F">
              <w:rPr>
                <w:rFonts w:ascii="Arial" w:hAnsi="Arial" w:cs="Arial"/>
                <w:i/>
                <w:color w:val="auto"/>
                <w:sz w:val="18"/>
                <w:szCs w:val="18"/>
              </w:rPr>
              <w:t>Attard</w:t>
            </w:r>
            <w:proofErr w:type="spellEnd"/>
            <w:r w:rsidRPr="00597A0F">
              <w:rPr>
                <w:rFonts w:ascii="Arial" w:hAnsi="Arial" w:cs="Arial"/>
                <w:i/>
                <w:color w:val="auto"/>
                <w:sz w:val="18"/>
                <w:szCs w:val="18"/>
              </w:rPr>
              <w:t>, Malta</w:t>
            </w:r>
          </w:p>
          <w:p w14:paraId="1966F030" w14:textId="77777777" w:rsidR="00E8244F" w:rsidRDefault="00597A0F" w:rsidP="00E8244F">
            <w:pPr>
              <w:pStyle w:val="ListParagraph"/>
              <w:numPr>
                <w:ilvl w:val="0"/>
                <w:numId w:val="40"/>
              </w:numPr>
              <w:spacing w:after="0"/>
              <w:ind w:left="427"/>
              <w:rPr>
                <w:rFonts w:ascii="Arial" w:hAnsi="Arial" w:cs="Arial"/>
                <w:b/>
                <w:color w:val="auto"/>
                <w:sz w:val="18"/>
                <w:szCs w:val="18"/>
              </w:rPr>
            </w:pPr>
            <w:r>
              <w:rPr>
                <w:rFonts w:ascii="Arial" w:hAnsi="Arial" w:cs="Arial"/>
                <w:b/>
                <w:color w:val="auto"/>
                <w:sz w:val="18"/>
                <w:szCs w:val="18"/>
              </w:rPr>
              <w:t>Guidance on i</w:t>
            </w:r>
            <w:r w:rsidRPr="00597A0F">
              <w:rPr>
                <w:rFonts w:ascii="Arial" w:hAnsi="Arial" w:cs="Arial"/>
                <w:b/>
                <w:color w:val="auto"/>
                <w:sz w:val="18"/>
                <w:szCs w:val="18"/>
              </w:rPr>
              <w:t>nterpretation of 'significant modification'</w:t>
            </w:r>
            <w:r>
              <w:rPr>
                <w:rFonts w:ascii="Arial" w:hAnsi="Arial" w:cs="Arial"/>
                <w:b/>
                <w:color w:val="auto"/>
                <w:sz w:val="18"/>
                <w:szCs w:val="18"/>
              </w:rPr>
              <w:br/>
            </w:r>
            <w:r w:rsidRPr="00597A0F">
              <w:rPr>
                <w:rFonts w:ascii="Arial" w:hAnsi="Arial" w:cs="Arial"/>
                <w:i/>
                <w:color w:val="auto"/>
                <w:sz w:val="18"/>
                <w:szCs w:val="18"/>
              </w:rPr>
              <w:t>Angela Moriarty, Ireland</w:t>
            </w:r>
          </w:p>
          <w:p w14:paraId="1AF4B87F" w14:textId="066AF4D8" w:rsidR="002D5976" w:rsidRPr="00B82073" w:rsidRDefault="00E8244F" w:rsidP="00E8244F">
            <w:pPr>
              <w:pStyle w:val="ListParagraph"/>
              <w:numPr>
                <w:ilvl w:val="0"/>
                <w:numId w:val="40"/>
              </w:numPr>
              <w:spacing w:after="0"/>
              <w:ind w:left="427"/>
              <w:rPr>
                <w:rFonts w:ascii="Arial" w:hAnsi="Arial" w:cs="Arial"/>
                <w:b/>
                <w:color w:val="auto"/>
                <w:sz w:val="18"/>
                <w:szCs w:val="18"/>
              </w:rPr>
            </w:pPr>
            <w:r w:rsidRPr="00B82073">
              <w:rPr>
                <w:rFonts w:ascii="Arial" w:hAnsi="Arial" w:cs="Arial"/>
                <w:b/>
                <w:color w:val="auto"/>
                <w:sz w:val="18"/>
                <w:szCs w:val="18"/>
              </w:rPr>
              <w:t>New developments in the process of approving of Safety report unde</w:t>
            </w:r>
            <w:r w:rsidR="00555862" w:rsidRPr="00B82073">
              <w:rPr>
                <w:rFonts w:ascii="Arial" w:hAnsi="Arial" w:cs="Arial"/>
                <w:b/>
                <w:color w:val="auto"/>
                <w:sz w:val="18"/>
                <w:szCs w:val="18"/>
              </w:rPr>
              <w:t>r SEVESO III (to be confirmed)</w:t>
            </w:r>
          </w:p>
          <w:p w14:paraId="67B13641" w14:textId="12CF15B6" w:rsidR="00E8244F" w:rsidRPr="00B82073" w:rsidRDefault="00F6246D" w:rsidP="00E8244F">
            <w:pPr>
              <w:pStyle w:val="ListParagraph"/>
              <w:spacing w:after="0"/>
              <w:ind w:left="427" w:firstLine="0"/>
              <w:rPr>
                <w:rFonts w:ascii="Arial" w:hAnsi="Arial" w:cs="Arial"/>
                <w:i/>
                <w:color w:val="auto"/>
                <w:sz w:val="18"/>
                <w:szCs w:val="18"/>
              </w:rPr>
            </w:pPr>
            <w:proofErr w:type="spellStart"/>
            <w:r w:rsidRPr="00F6246D">
              <w:rPr>
                <w:rFonts w:ascii="Arial" w:hAnsi="Arial" w:cs="Arial"/>
                <w:i/>
                <w:color w:val="auto"/>
                <w:sz w:val="18"/>
                <w:szCs w:val="18"/>
              </w:rPr>
              <w:t>Bojana</w:t>
            </w:r>
            <w:proofErr w:type="spellEnd"/>
            <w:r w:rsidRPr="00F6246D">
              <w:rPr>
                <w:rFonts w:ascii="Arial" w:hAnsi="Arial" w:cs="Arial"/>
                <w:i/>
                <w:color w:val="auto"/>
                <w:sz w:val="18"/>
                <w:szCs w:val="18"/>
              </w:rPr>
              <w:t xml:space="preserve"> </w:t>
            </w:r>
            <w:proofErr w:type="spellStart"/>
            <w:r w:rsidRPr="00F6246D">
              <w:rPr>
                <w:rFonts w:ascii="Arial" w:hAnsi="Arial" w:cs="Arial"/>
                <w:i/>
                <w:color w:val="auto"/>
                <w:sz w:val="18"/>
                <w:szCs w:val="18"/>
              </w:rPr>
              <w:t>Ormuž</w:t>
            </w:r>
            <w:proofErr w:type="spellEnd"/>
            <w:r w:rsidRPr="00F6246D">
              <w:rPr>
                <w:rFonts w:ascii="Arial" w:hAnsi="Arial" w:cs="Arial"/>
                <w:i/>
                <w:color w:val="auto"/>
                <w:sz w:val="18"/>
                <w:szCs w:val="18"/>
              </w:rPr>
              <w:t xml:space="preserve"> </w:t>
            </w:r>
            <w:proofErr w:type="spellStart"/>
            <w:r w:rsidRPr="00F6246D">
              <w:rPr>
                <w:rFonts w:ascii="Arial" w:hAnsi="Arial" w:cs="Arial"/>
                <w:i/>
                <w:color w:val="auto"/>
                <w:sz w:val="18"/>
                <w:szCs w:val="18"/>
              </w:rPr>
              <w:t>Pavić</w:t>
            </w:r>
            <w:proofErr w:type="spellEnd"/>
            <w:r w:rsidRPr="00F6246D">
              <w:rPr>
                <w:rFonts w:ascii="Arial" w:hAnsi="Arial" w:cs="Arial"/>
                <w:i/>
                <w:color w:val="auto"/>
                <w:sz w:val="18"/>
                <w:szCs w:val="18"/>
              </w:rPr>
              <w:t xml:space="preserve">, </w:t>
            </w:r>
            <w:proofErr w:type="spellStart"/>
            <w:r w:rsidRPr="00F6246D">
              <w:rPr>
                <w:rFonts w:ascii="Arial" w:hAnsi="Arial" w:cs="Arial"/>
                <w:i/>
                <w:color w:val="auto"/>
                <w:sz w:val="18"/>
                <w:szCs w:val="18"/>
              </w:rPr>
              <w:t>Croatia</w:t>
            </w:r>
            <w:r w:rsidR="00E8244F" w:rsidRPr="00B82073">
              <w:rPr>
                <w:rFonts w:ascii="Arial" w:hAnsi="Arial" w:cs="Arial"/>
                <w:i/>
                <w:color w:val="auto"/>
                <w:sz w:val="18"/>
                <w:szCs w:val="18"/>
              </w:rPr>
              <w:t>Croatia</w:t>
            </w:r>
            <w:proofErr w:type="spellEnd"/>
          </w:p>
          <w:p w14:paraId="6ED67FE0" w14:textId="60B2CF69" w:rsidR="00D52623" w:rsidRPr="00597A0F" w:rsidRDefault="00D52623" w:rsidP="00D52623">
            <w:pPr>
              <w:pStyle w:val="ListParagraph"/>
              <w:spacing w:after="0"/>
              <w:ind w:left="427"/>
              <w:rPr>
                <w:rFonts w:ascii="Arial" w:hAnsi="Arial" w:cs="Arial"/>
                <w:b/>
                <w:i/>
                <w:color w:val="auto"/>
                <w:sz w:val="18"/>
                <w:szCs w:val="18"/>
              </w:rPr>
            </w:pPr>
            <w:r w:rsidRPr="00597A0F">
              <w:rPr>
                <w:rFonts w:ascii="Arial" w:hAnsi="Arial" w:cs="Arial"/>
                <w:b/>
                <w:i/>
                <w:color w:val="auto"/>
                <w:sz w:val="18"/>
                <w:szCs w:val="18"/>
              </w:rPr>
              <w:t>Roundtable discussion</w:t>
            </w:r>
          </w:p>
        </w:tc>
      </w:tr>
      <w:tr w:rsidR="0027358D" w14:paraId="186F1B8F" w14:textId="77777777" w:rsidTr="00840F1B">
        <w:trPr>
          <w:cantSplit/>
        </w:trPr>
        <w:tc>
          <w:tcPr>
            <w:tcW w:w="1283" w:type="dxa"/>
            <w:tcBorders>
              <w:top w:val="single" w:sz="4" w:space="0" w:color="auto"/>
              <w:left w:val="single" w:sz="4" w:space="0" w:color="auto"/>
              <w:bottom w:val="single" w:sz="4" w:space="0" w:color="auto"/>
              <w:right w:val="single" w:sz="4" w:space="0" w:color="auto"/>
            </w:tcBorders>
            <w:hideMark/>
          </w:tcPr>
          <w:p w14:paraId="435DF1D1" w14:textId="4F55A313" w:rsidR="0027358D" w:rsidRDefault="00F66D52" w:rsidP="0070105D">
            <w:pPr>
              <w:spacing w:before="60" w:after="60"/>
              <w:rPr>
                <w:rFonts w:ascii="Arial" w:hAnsi="Arial" w:cs="Arial"/>
                <w:sz w:val="18"/>
                <w:szCs w:val="18"/>
              </w:rPr>
            </w:pPr>
            <w:r>
              <w:rPr>
                <w:rFonts w:ascii="Arial" w:hAnsi="Arial" w:cs="Arial"/>
                <w:sz w:val="18"/>
                <w:szCs w:val="18"/>
              </w:rPr>
              <w:t>18:00</w:t>
            </w:r>
          </w:p>
        </w:tc>
        <w:tc>
          <w:tcPr>
            <w:tcW w:w="8100" w:type="dxa"/>
            <w:tcBorders>
              <w:top w:val="single" w:sz="4" w:space="0" w:color="auto"/>
              <w:left w:val="single" w:sz="4" w:space="0" w:color="auto"/>
              <w:bottom w:val="single" w:sz="4" w:space="0" w:color="auto"/>
              <w:right w:val="single" w:sz="4" w:space="0" w:color="auto"/>
            </w:tcBorders>
            <w:hideMark/>
          </w:tcPr>
          <w:p w14:paraId="0612C07C" w14:textId="77777777" w:rsidR="0027358D" w:rsidRDefault="0027358D" w:rsidP="00576E61">
            <w:pPr>
              <w:pStyle w:val="BodyTextIndent2"/>
              <w:spacing w:before="60" w:after="60"/>
              <w:ind w:left="29" w:hanging="29"/>
              <w:rPr>
                <w:rFonts w:ascii="Arial" w:hAnsi="Arial" w:cs="Arial"/>
                <w:b/>
                <w:sz w:val="18"/>
                <w:szCs w:val="18"/>
              </w:rPr>
            </w:pPr>
            <w:r>
              <w:rPr>
                <w:rFonts w:ascii="Arial" w:hAnsi="Arial" w:cs="Arial"/>
                <w:b/>
                <w:sz w:val="18"/>
                <w:szCs w:val="18"/>
              </w:rPr>
              <w:t>Adjourn for the day</w:t>
            </w:r>
          </w:p>
        </w:tc>
      </w:tr>
    </w:tbl>
    <w:p w14:paraId="7980ED80" w14:textId="77777777" w:rsidR="00D0200A" w:rsidRDefault="00D0200A" w:rsidP="00D0200A">
      <w:pPr>
        <w:rPr>
          <w:rFonts w:ascii="Arial" w:hAnsi="Arial" w:cs="Arial"/>
          <w:b/>
          <w:sz w:val="18"/>
          <w:szCs w:val="18"/>
        </w:rPr>
      </w:pPr>
    </w:p>
    <w:p w14:paraId="1B3A0D30" w14:textId="493812E6" w:rsidR="00D0200A" w:rsidRDefault="00D0200A" w:rsidP="006652B1">
      <w:pPr>
        <w:spacing w:after="0" w:line="240" w:lineRule="auto"/>
        <w:rPr>
          <w:rFonts w:ascii="Arial" w:hAnsi="Arial" w:cs="Arial"/>
          <w:b/>
          <w:sz w:val="18"/>
          <w:szCs w:val="18"/>
        </w:rPr>
      </w:pPr>
      <w:r>
        <w:rPr>
          <w:rFonts w:ascii="Arial" w:hAnsi="Arial" w:cs="Arial"/>
          <w:b/>
          <w:sz w:val="18"/>
          <w:szCs w:val="18"/>
        </w:rPr>
        <w:t xml:space="preserve">Friday, </w:t>
      </w:r>
      <w:r w:rsidR="00456547">
        <w:rPr>
          <w:rFonts w:ascii="Arial" w:hAnsi="Arial" w:cs="Arial"/>
          <w:b/>
          <w:sz w:val="18"/>
          <w:szCs w:val="18"/>
        </w:rPr>
        <w:t>28 September 2018</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283"/>
        <w:gridCol w:w="8009"/>
        <w:gridCol w:w="37"/>
        <w:gridCol w:w="54"/>
      </w:tblGrid>
      <w:tr w:rsidR="00D0200A" w14:paraId="57DBA43C" w14:textId="77777777" w:rsidTr="001A781A">
        <w:trPr>
          <w:gridAfter w:val="1"/>
          <w:wAfter w:w="54" w:type="dxa"/>
          <w:cantSplit/>
          <w:trHeight w:val="287"/>
        </w:trPr>
        <w:tc>
          <w:tcPr>
            <w:tcW w:w="9329" w:type="dxa"/>
            <w:gridSpan w:val="3"/>
            <w:tcBorders>
              <w:top w:val="single" w:sz="4" w:space="0" w:color="auto"/>
              <w:left w:val="single" w:sz="4" w:space="0" w:color="auto"/>
              <w:bottom w:val="single" w:sz="4" w:space="0" w:color="auto"/>
              <w:right w:val="single" w:sz="4" w:space="0" w:color="auto"/>
            </w:tcBorders>
            <w:hideMark/>
          </w:tcPr>
          <w:p w14:paraId="1D18B4C5" w14:textId="6568AEAD" w:rsidR="00D0200A" w:rsidRDefault="00D0200A" w:rsidP="004850C7">
            <w:pPr>
              <w:pStyle w:val="Footer"/>
              <w:tabs>
                <w:tab w:val="left" w:pos="720"/>
              </w:tabs>
              <w:spacing w:before="60" w:after="60"/>
              <w:rPr>
                <w:rFonts w:ascii="Arial" w:hAnsi="Arial" w:cs="Arial"/>
                <w:b/>
                <w:sz w:val="18"/>
                <w:szCs w:val="18"/>
                <w:lang w:val="en-US"/>
              </w:rPr>
            </w:pPr>
            <w:r>
              <w:rPr>
                <w:rFonts w:ascii="Arial" w:hAnsi="Arial" w:cs="Arial"/>
                <w:b/>
                <w:sz w:val="18"/>
                <w:szCs w:val="18"/>
                <w:lang w:val="en-US"/>
              </w:rPr>
              <w:t>Friday morning session</w:t>
            </w:r>
            <w:r>
              <w:rPr>
                <w:rFonts w:ascii="Arial" w:hAnsi="Arial" w:cs="Arial"/>
                <w:b/>
                <w:sz w:val="18"/>
                <w:szCs w:val="18"/>
                <w:lang w:val="en-US"/>
              </w:rPr>
              <w:br/>
            </w:r>
            <w:r w:rsidR="00FA57D5">
              <w:rPr>
                <w:rFonts w:ascii="Arial" w:hAnsi="Arial" w:cs="Arial"/>
                <w:b/>
                <w:sz w:val="18"/>
                <w:szCs w:val="18"/>
                <w:lang w:val="en-US"/>
              </w:rPr>
              <w:t xml:space="preserve">Chair: </w:t>
            </w:r>
            <w:r w:rsidR="000277F8">
              <w:rPr>
                <w:rFonts w:ascii="Arial" w:hAnsi="Arial" w:cs="Arial"/>
                <w:i/>
                <w:sz w:val="18"/>
                <w:szCs w:val="18"/>
              </w:rPr>
              <w:t xml:space="preserve">P. </w:t>
            </w:r>
            <w:proofErr w:type="spellStart"/>
            <w:r w:rsidR="000277F8">
              <w:rPr>
                <w:rFonts w:ascii="Arial" w:hAnsi="Arial" w:cs="Arial"/>
                <w:i/>
                <w:sz w:val="18"/>
                <w:szCs w:val="18"/>
              </w:rPr>
              <w:t>Vansina</w:t>
            </w:r>
            <w:proofErr w:type="spellEnd"/>
            <w:r w:rsidR="000277F8">
              <w:rPr>
                <w:rFonts w:ascii="Arial" w:hAnsi="Arial" w:cs="Arial"/>
                <w:i/>
                <w:sz w:val="18"/>
                <w:szCs w:val="18"/>
              </w:rPr>
              <w:t>, Federal Public Service Employment, Belgium</w:t>
            </w:r>
          </w:p>
        </w:tc>
      </w:tr>
      <w:tr w:rsidR="00F343DC" w14:paraId="3A227A30" w14:textId="77777777" w:rsidTr="009A5A72">
        <w:trPr>
          <w:cantSplit/>
        </w:trPr>
        <w:tc>
          <w:tcPr>
            <w:tcW w:w="1283" w:type="dxa"/>
            <w:tcBorders>
              <w:top w:val="single" w:sz="4" w:space="0" w:color="auto"/>
              <w:left w:val="single" w:sz="4" w:space="0" w:color="auto"/>
              <w:bottom w:val="single" w:sz="4" w:space="0" w:color="auto"/>
              <w:right w:val="single" w:sz="4" w:space="0" w:color="auto"/>
            </w:tcBorders>
            <w:hideMark/>
          </w:tcPr>
          <w:p w14:paraId="468E0CBA" w14:textId="17B568AE" w:rsidR="00F343DC" w:rsidRPr="000C5CEF" w:rsidRDefault="00F343DC" w:rsidP="009A5A72">
            <w:pPr>
              <w:spacing w:after="60"/>
              <w:rPr>
                <w:rFonts w:ascii="Arial" w:hAnsi="Arial" w:cs="Arial"/>
                <w:sz w:val="18"/>
                <w:szCs w:val="18"/>
              </w:rPr>
            </w:pPr>
            <w:r>
              <w:rPr>
                <w:rFonts w:ascii="Arial" w:hAnsi="Arial" w:cs="Arial"/>
                <w:sz w:val="18"/>
                <w:szCs w:val="18"/>
              </w:rPr>
              <w:t>09:00</w:t>
            </w:r>
          </w:p>
        </w:tc>
        <w:tc>
          <w:tcPr>
            <w:tcW w:w="8100" w:type="dxa"/>
            <w:gridSpan w:val="3"/>
            <w:tcBorders>
              <w:top w:val="single" w:sz="4" w:space="0" w:color="auto"/>
              <w:left w:val="single" w:sz="4" w:space="0" w:color="auto"/>
              <w:bottom w:val="single" w:sz="4" w:space="0" w:color="auto"/>
              <w:right w:val="single" w:sz="4" w:space="0" w:color="auto"/>
            </w:tcBorders>
            <w:hideMark/>
          </w:tcPr>
          <w:p w14:paraId="528B1FE6" w14:textId="77777777" w:rsidR="00F343DC" w:rsidRPr="000C5CEF" w:rsidRDefault="00F343DC" w:rsidP="009A5A72">
            <w:pPr>
              <w:pStyle w:val="BodyTextIndent2"/>
              <w:spacing w:before="60" w:after="60"/>
              <w:rPr>
                <w:rFonts w:ascii="Arial" w:hAnsi="Arial" w:cs="Arial"/>
                <w:b/>
                <w:sz w:val="18"/>
                <w:szCs w:val="18"/>
              </w:rPr>
            </w:pPr>
            <w:r w:rsidRPr="000C5CEF">
              <w:rPr>
                <w:rFonts w:ascii="Arial" w:hAnsi="Arial" w:cs="Arial"/>
                <w:b/>
                <w:sz w:val="18"/>
                <w:szCs w:val="18"/>
              </w:rPr>
              <w:t>Discussion of inspector role and good practice in closed and/or financially unstable sites</w:t>
            </w:r>
          </w:p>
          <w:p w14:paraId="28AFCA03" w14:textId="16E04F4C" w:rsidR="00F343DC" w:rsidRDefault="00F343DC" w:rsidP="009A5A72">
            <w:pPr>
              <w:pStyle w:val="BodyTextIndent2"/>
              <w:spacing w:before="60" w:after="60"/>
              <w:ind w:left="0" w:firstLine="0"/>
              <w:rPr>
                <w:rFonts w:ascii="Arial" w:hAnsi="Arial" w:cs="Arial"/>
                <w:i/>
                <w:sz w:val="18"/>
                <w:szCs w:val="18"/>
              </w:rPr>
            </w:pPr>
            <w:r>
              <w:rPr>
                <w:rFonts w:ascii="Arial" w:hAnsi="Arial" w:cs="Arial"/>
                <w:i/>
                <w:sz w:val="18"/>
                <w:szCs w:val="18"/>
              </w:rPr>
              <w:t>Some experiences were shared at the last meeting.  Is there more to discuss here? Other experiences?  What should inspectors do?</w:t>
            </w:r>
          </w:p>
          <w:p w14:paraId="56FB9FF0" w14:textId="763517FA" w:rsidR="00B8323E" w:rsidRDefault="00F00999" w:rsidP="00B8323E">
            <w:pPr>
              <w:pStyle w:val="BodyTextIndent2"/>
              <w:numPr>
                <w:ilvl w:val="0"/>
                <w:numId w:val="44"/>
              </w:numPr>
              <w:spacing w:before="60" w:after="60"/>
              <w:ind w:left="337"/>
              <w:rPr>
                <w:rFonts w:ascii="Arial" w:hAnsi="Arial" w:cs="Arial"/>
                <w:b/>
                <w:sz w:val="18"/>
                <w:szCs w:val="18"/>
              </w:rPr>
            </w:pPr>
            <w:r>
              <w:rPr>
                <w:rFonts w:ascii="Arial" w:hAnsi="Arial" w:cs="Arial"/>
                <w:b/>
                <w:sz w:val="18"/>
                <w:szCs w:val="18"/>
              </w:rPr>
              <w:t>Case study of bankrupt Seveso site</w:t>
            </w:r>
          </w:p>
          <w:p w14:paraId="08C568F4" w14:textId="3EC8E2AF" w:rsidR="00F343DC" w:rsidRDefault="008C2F44" w:rsidP="00F00999">
            <w:pPr>
              <w:pStyle w:val="BodyTextIndent2"/>
              <w:spacing w:before="60" w:after="60"/>
              <w:ind w:left="337" w:firstLine="0"/>
              <w:rPr>
                <w:rFonts w:ascii="Arial" w:hAnsi="Arial" w:cs="Arial"/>
                <w:i/>
                <w:sz w:val="18"/>
                <w:szCs w:val="18"/>
              </w:rPr>
            </w:pPr>
            <w:proofErr w:type="spellStart"/>
            <w:r>
              <w:rPr>
                <w:rFonts w:ascii="Arial" w:hAnsi="Arial" w:cs="Arial"/>
                <w:i/>
                <w:sz w:val="18"/>
                <w:szCs w:val="18"/>
              </w:rPr>
              <w:t>Ragnhild</w:t>
            </w:r>
            <w:proofErr w:type="spellEnd"/>
            <w:r>
              <w:rPr>
                <w:rFonts w:ascii="Arial" w:hAnsi="Arial" w:cs="Arial"/>
                <w:i/>
                <w:sz w:val="18"/>
                <w:szCs w:val="18"/>
              </w:rPr>
              <w:t xml:space="preserve"> Larsen</w:t>
            </w:r>
            <w:r w:rsidR="00F00999">
              <w:rPr>
                <w:rFonts w:ascii="Arial" w:hAnsi="Arial" w:cs="Arial"/>
                <w:i/>
                <w:sz w:val="18"/>
                <w:szCs w:val="18"/>
              </w:rPr>
              <w:t>, The Netherlands</w:t>
            </w:r>
          </w:p>
          <w:p w14:paraId="5313D014" w14:textId="17204DAA" w:rsidR="0026400E" w:rsidRPr="00A30BC7" w:rsidRDefault="0026400E" w:rsidP="00F00999">
            <w:pPr>
              <w:pStyle w:val="BodyTextIndent2"/>
              <w:spacing w:before="60" w:after="60"/>
              <w:ind w:left="337" w:firstLine="0"/>
              <w:rPr>
                <w:rFonts w:ascii="Arial" w:hAnsi="Arial" w:cs="Arial"/>
                <w:sz w:val="18"/>
                <w:szCs w:val="18"/>
              </w:rPr>
            </w:pPr>
            <w:r w:rsidRPr="00A30BC7">
              <w:rPr>
                <w:rFonts w:ascii="Arial" w:hAnsi="Arial" w:cs="Arial"/>
                <w:sz w:val="18"/>
                <w:szCs w:val="18"/>
              </w:rPr>
              <w:t>Followed by discussion</w:t>
            </w:r>
          </w:p>
        </w:tc>
      </w:tr>
      <w:tr w:rsidR="001A781A" w14:paraId="32B0D1E2" w14:textId="77777777" w:rsidTr="00F343DC">
        <w:trPr>
          <w:gridAfter w:val="1"/>
          <w:wAfter w:w="54" w:type="dxa"/>
          <w:cantSplit/>
        </w:trPr>
        <w:tc>
          <w:tcPr>
            <w:tcW w:w="1283" w:type="dxa"/>
            <w:tcBorders>
              <w:top w:val="single" w:sz="4" w:space="0" w:color="auto"/>
              <w:left w:val="single" w:sz="4" w:space="0" w:color="auto"/>
              <w:bottom w:val="single" w:sz="4" w:space="0" w:color="auto"/>
              <w:right w:val="single" w:sz="4" w:space="0" w:color="auto"/>
            </w:tcBorders>
            <w:hideMark/>
          </w:tcPr>
          <w:p w14:paraId="1A52C305" w14:textId="7C7E9CCE" w:rsidR="001A781A" w:rsidRDefault="001A781A" w:rsidP="0026400E">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10</w:t>
            </w:r>
            <w:r w:rsidR="00F343DC">
              <w:rPr>
                <w:rFonts w:ascii="Arial" w:hAnsi="Arial" w:cs="Arial"/>
                <w:sz w:val="18"/>
                <w:szCs w:val="18"/>
                <w:lang w:val="en-US"/>
              </w:rPr>
              <w:t>:</w:t>
            </w:r>
            <w:r w:rsidR="0026400E">
              <w:rPr>
                <w:rFonts w:ascii="Arial" w:hAnsi="Arial" w:cs="Arial"/>
                <w:sz w:val="18"/>
                <w:szCs w:val="18"/>
                <w:lang w:val="en-US"/>
              </w:rPr>
              <w:t>00</w:t>
            </w:r>
          </w:p>
        </w:tc>
        <w:tc>
          <w:tcPr>
            <w:tcW w:w="8046" w:type="dxa"/>
            <w:gridSpan w:val="2"/>
            <w:tcBorders>
              <w:top w:val="single" w:sz="4" w:space="0" w:color="auto"/>
              <w:left w:val="single" w:sz="4" w:space="0" w:color="auto"/>
              <w:bottom w:val="single" w:sz="4" w:space="0" w:color="auto"/>
              <w:right w:val="single" w:sz="4" w:space="0" w:color="auto"/>
            </w:tcBorders>
            <w:hideMark/>
          </w:tcPr>
          <w:p w14:paraId="74105C46" w14:textId="77777777" w:rsidR="001A781A" w:rsidRDefault="001A781A" w:rsidP="00576E61">
            <w:pPr>
              <w:tabs>
                <w:tab w:val="left" w:pos="1021"/>
              </w:tabs>
              <w:spacing w:before="60" w:after="60"/>
              <w:rPr>
                <w:rFonts w:ascii="Arial" w:hAnsi="Arial" w:cs="Arial"/>
                <w:b/>
                <w:sz w:val="18"/>
                <w:szCs w:val="18"/>
              </w:rPr>
            </w:pPr>
            <w:r>
              <w:rPr>
                <w:rFonts w:ascii="Arial" w:hAnsi="Arial" w:cs="Arial"/>
                <w:b/>
                <w:sz w:val="18"/>
                <w:szCs w:val="18"/>
              </w:rPr>
              <w:t>Coffee break</w:t>
            </w:r>
          </w:p>
        </w:tc>
      </w:tr>
      <w:tr w:rsidR="00F343DC" w14:paraId="6B35AC32" w14:textId="77777777" w:rsidTr="00877C68">
        <w:trPr>
          <w:gridAfter w:val="2"/>
          <w:wAfter w:w="91" w:type="dxa"/>
          <w:cantSplit/>
          <w:trHeight w:val="1232"/>
        </w:trPr>
        <w:tc>
          <w:tcPr>
            <w:tcW w:w="1283" w:type="dxa"/>
            <w:tcBorders>
              <w:top w:val="single" w:sz="4" w:space="0" w:color="auto"/>
              <w:left w:val="single" w:sz="4" w:space="0" w:color="auto"/>
              <w:bottom w:val="single" w:sz="4" w:space="0" w:color="auto"/>
              <w:right w:val="single" w:sz="4" w:space="0" w:color="auto"/>
            </w:tcBorders>
          </w:tcPr>
          <w:p w14:paraId="76CD3756" w14:textId="1CBFA8D1" w:rsidR="00F343DC" w:rsidRDefault="00F343DC" w:rsidP="00A30BC7">
            <w:pPr>
              <w:spacing w:before="60" w:after="60"/>
              <w:rPr>
                <w:rFonts w:ascii="Arial" w:hAnsi="Arial" w:cs="Arial"/>
                <w:sz w:val="18"/>
                <w:szCs w:val="18"/>
              </w:rPr>
            </w:pPr>
            <w:r>
              <w:rPr>
                <w:rFonts w:ascii="Arial" w:hAnsi="Arial" w:cs="Arial"/>
                <w:sz w:val="18"/>
                <w:szCs w:val="18"/>
              </w:rPr>
              <w:t>10:</w:t>
            </w:r>
            <w:r w:rsidR="00A30BC7">
              <w:rPr>
                <w:rFonts w:ascii="Arial" w:hAnsi="Arial" w:cs="Arial"/>
                <w:sz w:val="18"/>
                <w:szCs w:val="18"/>
              </w:rPr>
              <w:t>30</w:t>
            </w:r>
          </w:p>
        </w:tc>
        <w:tc>
          <w:tcPr>
            <w:tcW w:w="8009" w:type="dxa"/>
            <w:tcBorders>
              <w:top w:val="single" w:sz="4" w:space="0" w:color="auto"/>
              <w:left w:val="single" w:sz="4" w:space="0" w:color="auto"/>
              <w:bottom w:val="single" w:sz="4" w:space="0" w:color="auto"/>
              <w:right w:val="single" w:sz="4" w:space="0" w:color="auto"/>
            </w:tcBorders>
          </w:tcPr>
          <w:p w14:paraId="39D0C87E" w14:textId="77777777" w:rsidR="00F343DC" w:rsidRPr="00510F82" w:rsidRDefault="00F343DC" w:rsidP="009A5A72">
            <w:pPr>
              <w:pStyle w:val="BodyTextIndent2"/>
              <w:spacing w:before="60" w:after="60"/>
              <w:ind w:left="351" w:hanging="351"/>
              <w:rPr>
                <w:rFonts w:ascii="Arial" w:hAnsi="Arial" w:cs="Arial"/>
                <w:b/>
                <w:sz w:val="18"/>
                <w:szCs w:val="18"/>
              </w:rPr>
            </w:pPr>
            <w:r w:rsidRPr="00510F82">
              <w:rPr>
                <w:rFonts w:ascii="Arial" w:hAnsi="Arial" w:cs="Arial"/>
                <w:b/>
                <w:sz w:val="18"/>
                <w:szCs w:val="18"/>
              </w:rPr>
              <w:t>Presentations on accident case studies</w:t>
            </w:r>
          </w:p>
          <w:p w14:paraId="19A85322" w14:textId="745EBB2B" w:rsidR="00F343DC" w:rsidRDefault="00510F82" w:rsidP="009A5A72">
            <w:pPr>
              <w:pStyle w:val="BodyTextIndent2"/>
              <w:numPr>
                <w:ilvl w:val="0"/>
                <w:numId w:val="43"/>
              </w:numPr>
              <w:spacing w:before="60" w:after="60"/>
              <w:rPr>
                <w:rFonts w:ascii="Arial" w:hAnsi="Arial" w:cs="Arial"/>
                <w:b/>
                <w:sz w:val="18"/>
                <w:szCs w:val="18"/>
              </w:rPr>
            </w:pPr>
            <w:r>
              <w:rPr>
                <w:rFonts w:ascii="Arial" w:hAnsi="Arial" w:cs="Arial"/>
                <w:b/>
                <w:sz w:val="18"/>
                <w:szCs w:val="18"/>
              </w:rPr>
              <w:t>Accident involving power failure</w:t>
            </w:r>
          </w:p>
          <w:p w14:paraId="2A11F098" w14:textId="0490A44C" w:rsidR="00510F82" w:rsidRPr="00510F82" w:rsidRDefault="00332530" w:rsidP="00510F82">
            <w:pPr>
              <w:pStyle w:val="BodyTextIndent2"/>
              <w:spacing w:before="60" w:after="60"/>
              <w:ind w:left="720" w:firstLine="0"/>
              <w:rPr>
                <w:rFonts w:ascii="Arial" w:hAnsi="Arial" w:cs="Arial"/>
                <w:i/>
                <w:sz w:val="18"/>
                <w:szCs w:val="18"/>
              </w:rPr>
            </w:pPr>
            <w:proofErr w:type="spellStart"/>
            <w:r>
              <w:rPr>
                <w:rFonts w:ascii="Arial" w:hAnsi="Arial" w:cs="Arial"/>
                <w:i/>
                <w:sz w:val="18"/>
                <w:szCs w:val="18"/>
              </w:rPr>
              <w:t>Ragnhild</w:t>
            </w:r>
            <w:proofErr w:type="spellEnd"/>
            <w:r>
              <w:rPr>
                <w:rFonts w:ascii="Arial" w:hAnsi="Arial" w:cs="Arial"/>
                <w:i/>
                <w:sz w:val="18"/>
                <w:szCs w:val="18"/>
              </w:rPr>
              <w:t xml:space="preserve"> Larsen,</w:t>
            </w:r>
            <w:r w:rsidR="00510F82">
              <w:rPr>
                <w:rFonts w:ascii="Arial" w:hAnsi="Arial" w:cs="Arial"/>
                <w:i/>
                <w:sz w:val="18"/>
                <w:szCs w:val="18"/>
              </w:rPr>
              <w:t xml:space="preserve"> Norway</w:t>
            </w:r>
          </w:p>
          <w:p w14:paraId="3AADB974" w14:textId="77777777" w:rsidR="00F343DC" w:rsidRPr="00332530" w:rsidRDefault="00510F82" w:rsidP="009A5A72">
            <w:pPr>
              <w:pStyle w:val="BodyTextIndent2"/>
              <w:numPr>
                <w:ilvl w:val="0"/>
                <w:numId w:val="43"/>
              </w:numPr>
              <w:spacing w:before="60" w:after="60"/>
              <w:rPr>
                <w:rFonts w:ascii="Arial" w:hAnsi="Arial" w:cs="Arial"/>
                <w:sz w:val="18"/>
                <w:szCs w:val="18"/>
              </w:rPr>
            </w:pPr>
            <w:r>
              <w:rPr>
                <w:rFonts w:ascii="Arial" w:hAnsi="Arial" w:cs="Arial"/>
                <w:b/>
                <w:sz w:val="18"/>
                <w:szCs w:val="18"/>
              </w:rPr>
              <w:t>Accident involving wrong mixture of chemicals</w:t>
            </w:r>
          </w:p>
          <w:p w14:paraId="6989EC28" w14:textId="4AB7B834" w:rsidR="00332530" w:rsidRPr="00332530" w:rsidRDefault="00332530" w:rsidP="00332530">
            <w:pPr>
              <w:pStyle w:val="BodyTextIndent2"/>
              <w:spacing w:before="60" w:after="60"/>
              <w:ind w:left="720" w:firstLine="0"/>
              <w:rPr>
                <w:rFonts w:ascii="Arial" w:hAnsi="Arial" w:cs="Arial"/>
                <w:i/>
                <w:sz w:val="18"/>
                <w:szCs w:val="18"/>
              </w:rPr>
            </w:pPr>
            <w:r>
              <w:rPr>
                <w:rFonts w:ascii="Arial" w:hAnsi="Arial" w:cs="Arial"/>
                <w:i/>
                <w:sz w:val="18"/>
                <w:szCs w:val="18"/>
              </w:rPr>
              <w:t>Ernst Simon, Austria</w:t>
            </w:r>
          </w:p>
        </w:tc>
      </w:tr>
      <w:tr w:rsidR="001A781A" w14:paraId="621639F6" w14:textId="77777777" w:rsidTr="00F343DC">
        <w:trPr>
          <w:gridAfter w:val="1"/>
          <w:wAfter w:w="54" w:type="dxa"/>
          <w:cantSplit/>
        </w:trPr>
        <w:tc>
          <w:tcPr>
            <w:tcW w:w="1283" w:type="dxa"/>
            <w:tcBorders>
              <w:top w:val="single" w:sz="4" w:space="0" w:color="auto"/>
              <w:left w:val="single" w:sz="4" w:space="0" w:color="auto"/>
              <w:bottom w:val="single" w:sz="4" w:space="0" w:color="auto"/>
              <w:right w:val="single" w:sz="4" w:space="0" w:color="auto"/>
            </w:tcBorders>
          </w:tcPr>
          <w:p w14:paraId="16E7A184" w14:textId="1845A68C" w:rsidR="001A781A" w:rsidRDefault="00A30BC7" w:rsidP="00824D5D">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11:</w:t>
            </w:r>
            <w:r w:rsidR="00824D5D">
              <w:rPr>
                <w:rFonts w:ascii="Arial" w:hAnsi="Arial" w:cs="Arial"/>
                <w:sz w:val="18"/>
                <w:szCs w:val="18"/>
                <w:lang w:val="en-US"/>
              </w:rPr>
              <w:t>30</w:t>
            </w:r>
          </w:p>
        </w:tc>
        <w:tc>
          <w:tcPr>
            <w:tcW w:w="8046" w:type="dxa"/>
            <w:gridSpan w:val="2"/>
            <w:tcBorders>
              <w:top w:val="single" w:sz="4" w:space="0" w:color="auto"/>
              <w:left w:val="single" w:sz="4" w:space="0" w:color="auto"/>
              <w:bottom w:val="single" w:sz="4" w:space="0" w:color="auto"/>
              <w:right w:val="single" w:sz="4" w:space="0" w:color="auto"/>
            </w:tcBorders>
          </w:tcPr>
          <w:p w14:paraId="7AC7D95C" w14:textId="023C77FE" w:rsidR="00CF581C" w:rsidRDefault="00CF581C" w:rsidP="007D7770">
            <w:pPr>
              <w:pStyle w:val="BodyTextIndent2"/>
              <w:numPr>
                <w:ilvl w:val="0"/>
                <w:numId w:val="5"/>
              </w:numPr>
              <w:spacing w:before="60" w:after="60"/>
              <w:rPr>
                <w:rFonts w:ascii="Arial" w:hAnsi="Arial" w:cs="Arial"/>
                <w:b/>
                <w:sz w:val="18"/>
                <w:szCs w:val="18"/>
              </w:rPr>
            </w:pPr>
            <w:r>
              <w:rPr>
                <w:rFonts w:ascii="Arial" w:hAnsi="Arial" w:cs="Arial"/>
                <w:b/>
                <w:sz w:val="18"/>
                <w:szCs w:val="18"/>
              </w:rPr>
              <w:t xml:space="preserve">New projects  </w:t>
            </w:r>
          </w:p>
          <w:p w14:paraId="64D3EB91" w14:textId="0BAE6884" w:rsidR="00877C68" w:rsidRDefault="00877C68" w:rsidP="00877C68">
            <w:pPr>
              <w:pStyle w:val="BodyTextIndent2"/>
              <w:spacing w:before="60" w:after="60"/>
              <w:ind w:left="360" w:firstLine="0"/>
              <w:rPr>
                <w:rFonts w:ascii="Arial" w:hAnsi="Arial" w:cs="Arial"/>
                <w:i/>
                <w:sz w:val="18"/>
                <w:szCs w:val="18"/>
              </w:rPr>
            </w:pPr>
            <w:r>
              <w:rPr>
                <w:rFonts w:ascii="Arial" w:hAnsi="Arial" w:cs="Arial"/>
                <w:b/>
                <w:sz w:val="18"/>
                <w:szCs w:val="18"/>
              </w:rPr>
              <w:t>-</w:t>
            </w:r>
            <w:r w:rsidRPr="00877C68">
              <w:rPr>
                <w:rFonts w:ascii="Arial" w:hAnsi="Arial" w:cs="Arial"/>
                <w:b/>
                <w:sz w:val="18"/>
                <w:szCs w:val="18"/>
              </w:rPr>
              <w:t>Central Seveso Information System</w:t>
            </w:r>
            <w:r>
              <w:rPr>
                <w:rFonts w:ascii="Arial" w:hAnsi="Arial" w:cs="Arial"/>
                <w:i/>
                <w:sz w:val="18"/>
                <w:szCs w:val="18"/>
              </w:rPr>
              <w:t xml:space="preserve"> (</w:t>
            </w:r>
            <w:proofErr w:type="spellStart"/>
            <w:r>
              <w:rPr>
                <w:rFonts w:ascii="Arial" w:hAnsi="Arial" w:cs="Arial"/>
                <w:i/>
                <w:sz w:val="18"/>
                <w:szCs w:val="18"/>
              </w:rPr>
              <w:t>Miljenka</w:t>
            </w:r>
            <w:proofErr w:type="spellEnd"/>
            <w:r>
              <w:rPr>
                <w:rFonts w:ascii="Arial" w:hAnsi="Arial" w:cs="Arial"/>
                <w:i/>
                <w:sz w:val="18"/>
                <w:szCs w:val="18"/>
              </w:rPr>
              <w:t xml:space="preserve"> </w:t>
            </w:r>
            <w:proofErr w:type="spellStart"/>
            <w:r>
              <w:rPr>
                <w:rFonts w:ascii="Arial" w:hAnsi="Arial" w:cs="Arial"/>
                <w:i/>
                <w:sz w:val="18"/>
                <w:szCs w:val="18"/>
              </w:rPr>
              <w:t>Klicek</w:t>
            </w:r>
            <w:proofErr w:type="spellEnd"/>
            <w:r>
              <w:rPr>
                <w:rFonts w:ascii="Arial" w:hAnsi="Arial" w:cs="Arial"/>
                <w:i/>
                <w:sz w:val="18"/>
                <w:szCs w:val="18"/>
              </w:rPr>
              <w:t>, Croatia)</w:t>
            </w:r>
          </w:p>
          <w:p w14:paraId="0015B6E6" w14:textId="4188EC58" w:rsidR="003E01D5" w:rsidRPr="003E01D5" w:rsidRDefault="003E01D5" w:rsidP="00877C68">
            <w:pPr>
              <w:pStyle w:val="BodyTextIndent2"/>
              <w:spacing w:before="60" w:after="60"/>
              <w:ind w:left="360" w:firstLine="0"/>
              <w:rPr>
                <w:rFonts w:ascii="Arial" w:hAnsi="Arial" w:cs="Arial"/>
                <w:i/>
                <w:sz w:val="18"/>
                <w:szCs w:val="18"/>
              </w:rPr>
            </w:pPr>
            <w:r>
              <w:rPr>
                <w:rFonts w:ascii="Arial" w:hAnsi="Arial" w:cs="Arial"/>
                <w:b/>
                <w:sz w:val="18"/>
                <w:szCs w:val="18"/>
              </w:rPr>
              <w:t>- New approaches to Seveso inspections</w:t>
            </w:r>
            <w:r>
              <w:rPr>
                <w:rFonts w:ascii="Arial" w:hAnsi="Arial" w:cs="Arial"/>
                <w:sz w:val="18"/>
                <w:szCs w:val="18"/>
              </w:rPr>
              <w:t xml:space="preserve"> </w:t>
            </w:r>
            <w:r>
              <w:rPr>
                <w:rFonts w:ascii="Arial" w:hAnsi="Arial" w:cs="Arial"/>
                <w:i/>
                <w:sz w:val="18"/>
                <w:szCs w:val="18"/>
              </w:rPr>
              <w:t xml:space="preserve">(Tanja </w:t>
            </w:r>
            <w:proofErr w:type="spellStart"/>
            <w:r>
              <w:rPr>
                <w:rFonts w:ascii="Arial" w:hAnsi="Arial" w:cs="Arial"/>
                <w:i/>
                <w:sz w:val="18"/>
                <w:szCs w:val="18"/>
              </w:rPr>
              <w:t>Hein</w:t>
            </w:r>
            <w:r w:rsidR="00410700">
              <w:rPr>
                <w:rFonts w:ascii="Arial" w:hAnsi="Arial" w:cs="Arial"/>
                <w:i/>
                <w:sz w:val="18"/>
                <w:szCs w:val="18"/>
              </w:rPr>
              <w:t>i</w:t>
            </w:r>
            <w:bookmarkStart w:id="0" w:name="_GoBack"/>
            <w:bookmarkEnd w:id="0"/>
            <w:r>
              <w:rPr>
                <w:rFonts w:ascii="Arial" w:hAnsi="Arial" w:cs="Arial"/>
                <w:i/>
                <w:sz w:val="18"/>
                <w:szCs w:val="18"/>
              </w:rPr>
              <w:t>maa</w:t>
            </w:r>
            <w:proofErr w:type="spellEnd"/>
            <w:r>
              <w:rPr>
                <w:rFonts w:ascii="Arial" w:hAnsi="Arial" w:cs="Arial"/>
                <w:i/>
                <w:sz w:val="18"/>
                <w:szCs w:val="18"/>
              </w:rPr>
              <w:t>, Finland)</w:t>
            </w:r>
          </w:p>
          <w:p w14:paraId="3CEC532A" w14:textId="510948FE" w:rsidR="00877C68" w:rsidRPr="00877C68" w:rsidRDefault="00877C68" w:rsidP="00877C68">
            <w:pPr>
              <w:pStyle w:val="BodyTextIndent2"/>
              <w:spacing w:before="60" w:after="60"/>
              <w:ind w:left="360" w:firstLine="0"/>
              <w:rPr>
                <w:rFonts w:ascii="Arial" w:hAnsi="Arial" w:cs="Arial"/>
                <w:b/>
                <w:i/>
                <w:sz w:val="18"/>
                <w:szCs w:val="18"/>
              </w:rPr>
            </w:pPr>
            <w:r>
              <w:rPr>
                <w:rFonts w:ascii="Arial" w:hAnsi="Arial" w:cs="Arial"/>
                <w:b/>
                <w:sz w:val="18"/>
                <w:szCs w:val="18"/>
              </w:rPr>
              <w:t>-Others?</w:t>
            </w:r>
          </w:p>
          <w:p w14:paraId="47192EC5" w14:textId="7CFD437B" w:rsidR="00CF581C" w:rsidRDefault="00CF581C" w:rsidP="007D7770">
            <w:pPr>
              <w:pStyle w:val="BodyTextIndent2"/>
              <w:numPr>
                <w:ilvl w:val="0"/>
                <w:numId w:val="5"/>
              </w:numPr>
              <w:spacing w:before="60" w:after="60"/>
              <w:rPr>
                <w:rFonts w:ascii="Arial" w:hAnsi="Arial" w:cs="Arial"/>
                <w:b/>
                <w:sz w:val="18"/>
                <w:szCs w:val="18"/>
              </w:rPr>
            </w:pPr>
            <w:r>
              <w:rPr>
                <w:rFonts w:ascii="Arial" w:hAnsi="Arial" w:cs="Arial"/>
                <w:b/>
                <w:sz w:val="18"/>
                <w:szCs w:val="18"/>
              </w:rPr>
              <w:t>Any other business</w:t>
            </w:r>
          </w:p>
          <w:p w14:paraId="5C044812" w14:textId="6B1A05A0" w:rsidR="007F4EAA" w:rsidRDefault="007F4EAA" w:rsidP="007F4EAA">
            <w:pPr>
              <w:pStyle w:val="BodyTextIndent2"/>
              <w:spacing w:before="60" w:after="60"/>
              <w:ind w:left="360" w:firstLine="0"/>
              <w:rPr>
                <w:rFonts w:ascii="Arial" w:hAnsi="Arial" w:cs="Arial"/>
                <w:b/>
                <w:sz w:val="18"/>
                <w:szCs w:val="18"/>
              </w:rPr>
            </w:pPr>
            <w:r>
              <w:rPr>
                <w:rFonts w:ascii="Arial" w:hAnsi="Arial" w:cs="Arial"/>
                <w:b/>
                <w:sz w:val="18"/>
                <w:szCs w:val="18"/>
              </w:rPr>
              <w:t>-SEG Seminar on underground storage of natural gas</w:t>
            </w:r>
            <w:r w:rsidR="00087033">
              <w:rPr>
                <w:rFonts w:ascii="Arial" w:hAnsi="Arial" w:cs="Arial"/>
                <w:b/>
                <w:sz w:val="18"/>
                <w:szCs w:val="18"/>
              </w:rPr>
              <w:t xml:space="preserve"> – June 2019</w:t>
            </w:r>
          </w:p>
          <w:p w14:paraId="4F2BFAAD" w14:textId="77777777" w:rsidR="001A781A" w:rsidRPr="00174938" w:rsidRDefault="001A781A" w:rsidP="007D7770">
            <w:pPr>
              <w:pStyle w:val="BodyTextIndent2"/>
              <w:numPr>
                <w:ilvl w:val="0"/>
                <w:numId w:val="5"/>
              </w:numPr>
              <w:spacing w:before="60" w:after="60"/>
              <w:rPr>
                <w:rFonts w:ascii="Arial" w:hAnsi="Arial" w:cs="Arial"/>
                <w:b/>
                <w:sz w:val="18"/>
                <w:szCs w:val="18"/>
              </w:rPr>
            </w:pPr>
            <w:r w:rsidRPr="00174938">
              <w:rPr>
                <w:rFonts w:ascii="Arial" w:hAnsi="Arial" w:cs="Arial"/>
                <w:b/>
                <w:sz w:val="18"/>
                <w:szCs w:val="18"/>
              </w:rPr>
              <w:t>Summary of Meeting Results and Action Items</w:t>
            </w:r>
          </w:p>
          <w:p w14:paraId="653CA1C0" w14:textId="77777777" w:rsidR="001A781A" w:rsidRPr="00174938" w:rsidRDefault="001A781A" w:rsidP="007D7770">
            <w:pPr>
              <w:pStyle w:val="BodyTextIndent2"/>
              <w:numPr>
                <w:ilvl w:val="0"/>
                <w:numId w:val="5"/>
              </w:numPr>
              <w:spacing w:before="60" w:after="60"/>
              <w:rPr>
                <w:rFonts w:ascii="Arial" w:hAnsi="Arial" w:cs="Arial"/>
                <w:b/>
                <w:sz w:val="18"/>
                <w:szCs w:val="18"/>
              </w:rPr>
            </w:pPr>
            <w:r w:rsidRPr="00174938">
              <w:rPr>
                <w:rFonts w:ascii="Arial" w:hAnsi="Arial" w:cs="Arial"/>
                <w:b/>
                <w:sz w:val="18"/>
                <w:szCs w:val="18"/>
              </w:rPr>
              <w:t>Location of next TWG 2 Meeting</w:t>
            </w:r>
          </w:p>
        </w:tc>
      </w:tr>
      <w:tr w:rsidR="001A781A" w14:paraId="38419209" w14:textId="77777777" w:rsidTr="00F343DC">
        <w:trPr>
          <w:gridAfter w:val="1"/>
          <w:wAfter w:w="54" w:type="dxa"/>
          <w:cantSplit/>
        </w:trPr>
        <w:tc>
          <w:tcPr>
            <w:tcW w:w="1283" w:type="dxa"/>
            <w:tcBorders>
              <w:top w:val="single" w:sz="4" w:space="0" w:color="auto"/>
              <w:left w:val="single" w:sz="4" w:space="0" w:color="auto"/>
              <w:bottom w:val="single" w:sz="4" w:space="0" w:color="auto"/>
              <w:right w:val="single" w:sz="4" w:space="0" w:color="auto"/>
            </w:tcBorders>
            <w:hideMark/>
          </w:tcPr>
          <w:p w14:paraId="09BA6BD6" w14:textId="6396A82D" w:rsidR="001A781A" w:rsidRDefault="001A781A" w:rsidP="00A30BC7">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12:</w:t>
            </w:r>
            <w:r w:rsidR="00A30BC7">
              <w:rPr>
                <w:rFonts w:ascii="Arial" w:hAnsi="Arial" w:cs="Arial"/>
                <w:sz w:val="18"/>
                <w:szCs w:val="18"/>
                <w:lang w:val="en-US"/>
              </w:rPr>
              <w:t>15</w:t>
            </w:r>
          </w:p>
        </w:tc>
        <w:tc>
          <w:tcPr>
            <w:tcW w:w="8046" w:type="dxa"/>
            <w:gridSpan w:val="2"/>
            <w:tcBorders>
              <w:top w:val="single" w:sz="4" w:space="0" w:color="auto"/>
              <w:left w:val="single" w:sz="4" w:space="0" w:color="auto"/>
              <w:bottom w:val="single" w:sz="4" w:space="0" w:color="auto"/>
              <w:right w:val="single" w:sz="4" w:space="0" w:color="auto"/>
            </w:tcBorders>
            <w:hideMark/>
          </w:tcPr>
          <w:p w14:paraId="4FC79F92" w14:textId="77777777" w:rsidR="001A781A" w:rsidRDefault="001A781A" w:rsidP="00D90AB8">
            <w:pPr>
              <w:tabs>
                <w:tab w:val="left" w:pos="1021"/>
              </w:tabs>
              <w:spacing w:before="60" w:after="60"/>
              <w:rPr>
                <w:rFonts w:ascii="Arial" w:hAnsi="Arial" w:cs="Arial"/>
                <w:b/>
                <w:sz w:val="18"/>
                <w:szCs w:val="18"/>
              </w:rPr>
            </w:pPr>
            <w:r>
              <w:rPr>
                <w:rFonts w:ascii="Arial" w:hAnsi="Arial" w:cs="Arial"/>
                <w:b/>
                <w:sz w:val="18"/>
                <w:szCs w:val="18"/>
              </w:rPr>
              <w:t>Adjournment of meeting</w:t>
            </w:r>
          </w:p>
        </w:tc>
      </w:tr>
    </w:tbl>
    <w:p w14:paraId="468C2F9F" w14:textId="77777777" w:rsidR="00D0200A" w:rsidRDefault="00D0200A" w:rsidP="00D0200A">
      <w:pPr>
        <w:rPr>
          <w:rFonts w:ascii="Arial" w:hAnsi="Arial" w:cs="Arial"/>
          <w:sz w:val="18"/>
          <w:szCs w:val="18"/>
        </w:rPr>
      </w:pPr>
    </w:p>
    <w:p w14:paraId="5C270557" w14:textId="77777777" w:rsidR="006652B1" w:rsidRDefault="006652B1">
      <w:pPr>
        <w:spacing w:after="0" w:line="240" w:lineRule="auto"/>
        <w:rPr>
          <w:rFonts w:ascii="Arial" w:hAnsi="Arial" w:cs="Arial"/>
          <w:b/>
        </w:rPr>
      </w:pPr>
      <w:r>
        <w:rPr>
          <w:rFonts w:ascii="Arial" w:hAnsi="Arial" w:cs="Arial"/>
          <w:b/>
        </w:rPr>
        <w:br w:type="page"/>
      </w:r>
    </w:p>
    <w:p w14:paraId="0B0BC420" w14:textId="54CD1EE4" w:rsidR="00D0200A" w:rsidRDefault="00D0200A" w:rsidP="00140F8A">
      <w:pPr>
        <w:spacing w:after="0" w:line="240" w:lineRule="auto"/>
        <w:jc w:val="center"/>
        <w:rPr>
          <w:rFonts w:ascii="Arial" w:hAnsi="Arial" w:cs="Arial"/>
          <w:b/>
        </w:rPr>
      </w:pPr>
      <w:r>
        <w:rPr>
          <w:rFonts w:ascii="Arial" w:hAnsi="Arial" w:cs="Arial"/>
          <w:b/>
        </w:rPr>
        <w:lastRenderedPageBreak/>
        <w:t>List of Priority Topics Recommended as the Focus of Future MJVs</w:t>
      </w:r>
    </w:p>
    <w:p w14:paraId="5D6FBF8A" w14:textId="3BC9F188" w:rsidR="00D0200A" w:rsidRDefault="00D0200A" w:rsidP="00D0200A">
      <w:pPr>
        <w:jc w:val="center"/>
        <w:rPr>
          <w:rFonts w:ascii="Arial" w:hAnsi="Arial" w:cs="Arial"/>
          <w:b/>
          <w:color w:val="FF0000"/>
        </w:rPr>
      </w:pPr>
      <w:r>
        <w:rPr>
          <w:rFonts w:ascii="Arial" w:hAnsi="Arial" w:cs="Arial"/>
          <w:b/>
        </w:rPr>
        <w:t>Version 201</w:t>
      </w:r>
      <w:r w:rsidR="00DB7FC8">
        <w:rPr>
          <w:rFonts w:ascii="Arial" w:hAnsi="Arial" w:cs="Arial"/>
          <w:b/>
        </w:rPr>
        <w:t>8</w:t>
      </w:r>
    </w:p>
    <w:p w14:paraId="2313E8A7" w14:textId="77777777" w:rsidR="00D0200A" w:rsidRDefault="00D0200A" w:rsidP="00D0200A">
      <w:pPr>
        <w:jc w:val="both"/>
        <w:rPr>
          <w:rFonts w:ascii="Arial" w:hAnsi="Arial" w:cs="Arial"/>
          <w:i/>
          <w:sz w:val="18"/>
          <w:szCs w:val="18"/>
        </w:rPr>
      </w:pPr>
      <w:r>
        <w:rPr>
          <w:rFonts w:ascii="Arial" w:hAnsi="Arial" w:cs="Arial"/>
          <w:i/>
        </w:rPr>
        <w:t>In general it is recommended that a Mutual Joint Visit on Se</w:t>
      </w:r>
      <w:r>
        <w:rPr>
          <w:rFonts w:ascii="Arial" w:hAnsi="Arial" w:cs="Arial"/>
          <w:i/>
          <w:sz w:val="18"/>
          <w:szCs w:val="18"/>
        </w:rPr>
        <w:t xml:space="preserve">veso II Inspections (MJV) is </w:t>
      </w:r>
      <w:proofErr w:type="spellStart"/>
      <w:r>
        <w:rPr>
          <w:rFonts w:ascii="Arial" w:hAnsi="Arial" w:cs="Arial"/>
          <w:i/>
          <w:sz w:val="18"/>
          <w:szCs w:val="18"/>
        </w:rPr>
        <w:t>organised</w:t>
      </w:r>
      <w:proofErr w:type="spellEnd"/>
      <w:r>
        <w:rPr>
          <w:rFonts w:ascii="Arial" w:hAnsi="Arial" w:cs="Arial"/>
          <w:i/>
          <w:sz w:val="18"/>
          <w:szCs w:val="18"/>
        </w:rPr>
        <w:t xml:space="preserve"> around one of the priority Technical Topics listed below in association with a few important Implementation Topics.  It is understood that some Implementation Topics, because of their particular importance or complexity (e.g., emergency planning and response) could be the subject of an MJV by itself.  </w:t>
      </w:r>
      <w:r>
        <w:rPr>
          <w:rFonts w:ascii="Arial" w:hAnsi="Arial" w:cs="Arial"/>
          <w:i/>
          <w:sz w:val="18"/>
          <w:szCs w:val="18"/>
          <w:u w:val="single"/>
        </w:rPr>
        <w:t>Discussions should always be conducted in the context of the inspections obligations outlined in Article 18 of the Seveso II Directive</w:t>
      </w:r>
      <w:r>
        <w:rPr>
          <w:rFonts w:ascii="Arial" w:hAnsi="Arial" w:cs="Arial"/>
          <w:i/>
          <w:sz w:val="18"/>
          <w:szCs w:val="18"/>
        </w:rPr>
        <w:t>.</w:t>
      </w:r>
    </w:p>
    <w:p w14:paraId="4DD10823" w14:textId="77777777" w:rsidR="00D0200A" w:rsidRDefault="00D0200A" w:rsidP="00D0200A">
      <w:pPr>
        <w:jc w:val="both"/>
        <w:rPr>
          <w:rFonts w:ascii="Arial" w:hAnsi="Arial" w:cs="Arial"/>
          <w:i/>
          <w:sz w:val="18"/>
          <w:szCs w:val="18"/>
        </w:rPr>
      </w:pPr>
      <w:r>
        <w:rPr>
          <w:rFonts w:ascii="Arial" w:hAnsi="Arial" w:cs="Arial"/>
          <w:i/>
          <w:sz w:val="18"/>
          <w:szCs w:val="18"/>
        </w:rPr>
        <w:t xml:space="preserve">This Priority Topics List has been created by the EU Technical Working Group on Seveso II Inspections.  It should be viewed as loose guidance, rather than a strict formula, intended to aid MJV hosts in structuring an interesting and productive MJV.  New ideas from MJV hosts are generally welcome.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0200A" w14:paraId="2D473E8C" w14:textId="77777777" w:rsidTr="00576E61">
        <w:tc>
          <w:tcPr>
            <w:tcW w:w="4428" w:type="dxa"/>
            <w:tcBorders>
              <w:top w:val="single" w:sz="4" w:space="0" w:color="auto"/>
              <w:left w:val="single" w:sz="4" w:space="0" w:color="auto"/>
              <w:bottom w:val="single" w:sz="4" w:space="0" w:color="auto"/>
              <w:right w:val="single" w:sz="4" w:space="0" w:color="auto"/>
            </w:tcBorders>
            <w:hideMark/>
          </w:tcPr>
          <w:p w14:paraId="67320CC4" w14:textId="77777777" w:rsidR="00D0200A" w:rsidRDefault="00D0200A" w:rsidP="00576E61">
            <w:pPr>
              <w:jc w:val="center"/>
              <w:rPr>
                <w:rFonts w:ascii="Arial" w:hAnsi="Arial" w:cs="Arial"/>
                <w:b/>
                <w:sz w:val="18"/>
                <w:szCs w:val="18"/>
              </w:rPr>
            </w:pPr>
            <w:r>
              <w:rPr>
                <w:rFonts w:ascii="Arial" w:hAnsi="Arial" w:cs="Arial"/>
                <w:b/>
                <w:sz w:val="18"/>
                <w:szCs w:val="18"/>
              </w:rPr>
              <w:t>Technical Topics</w:t>
            </w:r>
          </w:p>
        </w:tc>
        <w:tc>
          <w:tcPr>
            <w:tcW w:w="4428" w:type="dxa"/>
            <w:tcBorders>
              <w:top w:val="single" w:sz="4" w:space="0" w:color="auto"/>
              <w:left w:val="single" w:sz="4" w:space="0" w:color="auto"/>
              <w:bottom w:val="single" w:sz="4" w:space="0" w:color="auto"/>
              <w:right w:val="single" w:sz="4" w:space="0" w:color="auto"/>
            </w:tcBorders>
            <w:hideMark/>
          </w:tcPr>
          <w:p w14:paraId="0620A42E" w14:textId="77777777" w:rsidR="00D0200A" w:rsidRDefault="00D0200A" w:rsidP="00576E61">
            <w:pPr>
              <w:jc w:val="center"/>
              <w:rPr>
                <w:rFonts w:ascii="Arial" w:hAnsi="Arial" w:cs="Arial"/>
                <w:b/>
                <w:sz w:val="18"/>
                <w:szCs w:val="18"/>
              </w:rPr>
            </w:pPr>
            <w:r>
              <w:rPr>
                <w:rFonts w:ascii="Arial" w:hAnsi="Arial" w:cs="Arial"/>
                <w:b/>
                <w:sz w:val="18"/>
                <w:szCs w:val="18"/>
              </w:rPr>
              <w:t>Implementation Topics</w:t>
            </w:r>
          </w:p>
        </w:tc>
      </w:tr>
      <w:tr w:rsidR="00D0200A" w14:paraId="248CE2D4" w14:textId="77777777" w:rsidTr="00576E61">
        <w:tc>
          <w:tcPr>
            <w:tcW w:w="4428" w:type="dxa"/>
            <w:tcBorders>
              <w:top w:val="single" w:sz="4" w:space="0" w:color="auto"/>
              <w:left w:val="single" w:sz="4" w:space="0" w:color="auto"/>
              <w:bottom w:val="single" w:sz="4" w:space="0" w:color="auto"/>
              <w:right w:val="single" w:sz="4" w:space="0" w:color="auto"/>
            </w:tcBorders>
          </w:tcPr>
          <w:p w14:paraId="21373F6D" w14:textId="77777777" w:rsidR="00D0200A" w:rsidRDefault="00D0200A" w:rsidP="00140F8A">
            <w:pPr>
              <w:jc w:val="both"/>
              <w:rPr>
                <w:rFonts w:ascii="Arial" w:hAnsi="Arial" w:cs="Arial"/>
                <w:sz w:val="18"/>
                <w:szCs w:val="18"/>
              </w:rPr>
            </w:pPr>
            <w:r>
              <w:rPr>
                <w:rFonts w:ascii="Arial" w:hAnsi="Arial" w:cs="Arial"/>
                <w:sz w:val="18"/>
                <w:szCs w:val="18"/>
              </w:rPr>
              <w:t>The following substance, substance categories or industrial sectors are each considered to be priority topics currently for Seveso inspectors.  In addressing these general areas, an MJV should focus on improving understanding of safety practices, inspections strategies and tools, and other topics as indicated in the right-hand column.</w:t>
            </w:r>
          </w:p>
          <w:p w14:paraId="5F8905C6" w14:textId="77777777"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Chlorine</w:t>
            </w:r>
          </w:p>
          <w:p w14:paraId="26AF5A38" w14:textId="77777777"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Ammonia</w:t>
            </w:r>
          </w:p>
          <w:p w14:paraId="3024CF4A" w14:textId="77777777"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Hydrogen fluoride</w:t>
            </w:r>
          </w:p>
          <w:p w14:paraId="0F312586" w14:textId="77777777"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Sulphur dioxide</w:t>
            </w:r>
          </w:p>
          <w:p w14:paraId="6B793EC6" w14:textId="77777777"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 xml:space="preserve">Petroleum storage depots </w:t>
            </w:r>
            <w:r>
              <w:rPr>
                <w:rFonts w:ascii="Arial" w:hAnsi="Arial" w:cs="Arial"/>
                <w:sz w:val="18"/>
                <w:szCs w:val="18"/>
                <w:vertAlign w:val="superscript"/>
              </w:rPr>
              <w:t>1</w:t>
            </w:r>
          </w:p>
          <w:p w14:paraId="256A1B81" w14:textId="6D9788B5"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Liquefied petroleum gas</w:t>
            </w:r>
            <w:r w:rsidR="00795CC5">
              <w:rPr>
                <w:rFonts w:ascii="Arial" w:hAnsi="Arial" w:cs="Arial"/>
                <w:sz w:val="18"/>
                <w:szCs w:val="18"/>
                <w:vertAlign w:val="superscript"/>
              </w:rPr>
              <w:t>12</w:t>
            </w:r>
          </w:p>
          <w:p w14:paraId="72ADFB27" w14:textId="5B21C70B"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Liquefied natural gas</w:t>
            </w:r>
            <w:r w:rsidR="00795CC5">
              <w:rPr>
                <w:rFonts w:ascii="Arial" w:hAnsi="Arial" w:cs="Arial"/>
                <w:sz w:val="18"/>
                <w:szCs w:val="18"/>
                <w:vertAlign w:val="superscript"/>
              </w:rPr>
              <w:t>12</w:t>
            </w:r>
          </w:p>
          <w:p w14:paraId="1788F876" w14:textId="77777777" w:rsidR="00D0200A" w:rsidRDefault="00D0200A" w:rsidP="00D0200A">
            <w:pPr>
              <w:numPr>
                <w:ilvl w:val="0"/>
                <w:numId w:val="7"/>
              </w:numPr>
              <w:tabs>
                <w:tab w:val="num" w:pos="180"/>
              </w:tabs>
              <w:spacing w:after="0" w:line="240" w:lineRule="auto"/>
              <w:ind w:left="180" w:hanging="180"/>
              <w:rPr>
                <w:rFonts w:ascii="Arial" w:hAnsi="Arial" w:cs="Arial"/>
                <w:sz w:val="18"/>
                <w:szCs w:val="18"/>
                <w:lang w:val="fr-FR"/>
              </w:rPr>
            </w:pPr>
            <w:proofErr w:type="spellStart"/>
            <w:r>
              <w:rPr>
                <w:rFonts w:ascii="Arial" w:hAnsi="Arial" w:cs="Arial"/>
                <w:sz w:val="18"/>
                <w:szCs w:val="18"/>
                <w:lang w:val="fr-FR"/>
              </w:rPr>
              <w:t>Unstable</w:t>
            </w:r>
            <w:proofErr w:type="spellEnd"/>
            <w:r>
              <w:rPr>
                <w:rFonts w:ascii="Arial" w:hAnsi="Arial" w:cs="Arial"/>
                <w:sz w:val="18"/>
                <w:szCs w:val="18"/>
                <w:lang w:val="fr-FR"/>
              </w:rPr>
              <w:t xml:space="preserve"> substances (e.g.</w:t>
            </w:r>
            <w:proofErr w:type="gramStart"/>
            <w:r>
              <w:rPr>
                <w:rFonts w:ascii="Arial" w:hAnsi="Arial" w:cs="Arial"/>
                <w:sz w:val="18"/>
                <w:szCs w:val="18"/>
                <w:lang w:val="fr-FR"/>
              </w:rPr>
              <w:t>,</w:t>
            </w:r>
            <w:proofErr w:type="spellStart"/>
            <w:r>
              <w:rPr>
                <w:rFonts w:ascii="Arial" w:hAnsi="Arial" w:cs="Arial"/>
                <w:sz w:val="18"/>
                <w:szCs w:val="18"/>
                <w:lang w:val="fr-FR"/>
              </w:rPr>
              <w:t>organic</w:t>
            </w:r>
            <w:proofErr w:type="spellEnd"/>
            <w:proofErr w:type="gramEnd"/>
            <w:r>
              <w:rPr>
                <w:rFonts w:ascii="Arial" w:hAnsi="Arial" w:cs="Arial"/>
                <w:sz w:val="18"/>
                <w:szCs w:val="18"/>
                <w:lang w:val="fr-FR"/>
              </w:rPr>
              <w:t xml:space="preserve"> </w:t>
            </w:r>
            <w:proofErr w:type="spellStart"/>
            <w:r>
              <w:rPr>
                <w:rFonts w:ascii="Arial" w:hAnsi="Arial" w:cs="Arial"/>
                <w:sz w:val="18"/>
                <w:szCs w:val="18"/>
                <w:lang w:val="fr-FR"/>
              </w:rPr>
              <w:t>peroxides</w:t>
            </w:r>
            <w:proofErr w:type="spellEnd"/>
            <w:r>
              <w:rPr>
                <w:rFonts w:ascii="Arial" w:hAnsi="Arial" w:cs="Arial"/>
                <w:sz w:val="18"/>
                <w:szCs w:val="18"/>
                <w:lang w:val="fr-FR"/>
              </w:rPr>
              <w:t>, nitrocellulose)</w:t>
            </w:r>
          </w:p>
          <w:p w14:paraId="7CB092EB" w14:textId="77777777"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Intermediate substances</w:t>
            </w:r>
          </w:p>
          <w:p w14:paraId="1D012939" w14:textId="77777777"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Runaway reactions/batch processing</w:t>
            </w:r>
          </w:p>
          <w:p w14:paraId="50974041" w14:textId="77777777"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Distilleries</w:t>
            </w:r>
          </w:p>
          <w:p w14:paraId="5588E191" w14:textId="77777777"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Warehouses</w:t>
            </w:r>
          </w:p>
          <w:p w14:paraId="7F425D5A" w14:textId="77777777"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Refineries</w:t>
            </w:r>
            <w:r>
              <w:rPr>
                <w:rFonts w:ascii="Arial" w:hAnsi="Arial" w:cs="Arial"/>
                <w:sz w:val="18"/>
                <w:szCs w:val="18"/>
                <w:vertAlign w:val="superscript"/>
              </w:rPr>
              <w:t>8</w:t>
            </w:r>
          </w:p>
          <w:p w14:paraId="30043231" w14:textId="77777777" w:rsidR="00D0200A" w:rsidRDefault="00D0200A" w:rsidP="00576E61">
            <w:pPr>
              <w:rPr>
                <w:rFonts w:ascii="Arial" w:hAnsi="Arial" w:cs="Arial"/>
                <w:sz w:val="18"/>
                <w:szCs w:val="18"/>
              </w:rPr>
            </w:pPr>
          </w:p>
          <w:p w14:paraId="2C065C3E" w14:textId="77777777" w:rsidR="00D0200A" w:rsidRDefault="00D0200A" w:rsidP="00576E61">
            <w:pPr>
              <w:rPr>
                <w:rFonts w:ascii="Arial" w:hAnsi="Arial" w:cs="Arial"/>
                <w:sz w:val="18"/>
                <w:szCs w:val="18"/>
              </w:rPr>
            </w:pPr>
          </w:p>
        </w:tc>
        <w:tc>
          <w:tcPr>
            <w:tcW w:w="4428" w:type="dxa"/>
            <w:tcBorders>
              <w:top w:val="single" w:sz="4" w:space="0" w:color="auto"/>
              <w:left w:val="single" w:sz="4" w:space="0" w:color="auto"/>
              <w:bottom w:val="single" w:sz="4" w:space="0" w:color="auto"/>
              <w:right w:val="single" w:sz="4" w:space="0" w:color="auto"/>
            </w:tcBorders>
          </w:tcPr>
          <w:p w14:paraId="0B0D7338" w14:textId="77777777" w:rsidR="00D0200A" w:rsidRDefault="00D0200A" w:rsidP="00576E61">
            <w:pPr>
              <w:jc w:val="both"/>
              <w:rPr>
                <w:rFonts w:ascii="Arial" w:hAnsi="Arial" w:cs="Arial"/>
                <w:sz w:val="18"/>
                <w:szCs w:val="18"/>
              </w:rPr>
            </w:pPr>
            <w:r>
              <w:rPr>
                <w:rFonts w:ascii="Arial" w:hAnsi="Arial" w:cs="Arial"/>
                <w:sz w:val="18"/>
                <w:szCs w:val="18"/>
              </w:rPr>
              <w:t>The following implementation topics are also considered to be priority areas for exchanging ideas, knowledge and experience among Seveso II inspectors.  These topic areas could be addressed in connection with any of the technical areas in the column to the left:</w:t>
            </w:r>
          </w:p>
          <w:p w14:paraId="1E09E3C4"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Accident investigation*</w:t>
            </w:r>
          </w:p>
          <w:p w14:paraId="7C73A76C"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Co-operation between authorities*</w:t>
            </w:r>
          </w:p>
          <w:p w14:paraId="7BEAD689"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Domino effects </w:t>
            </w:r>
            <w:r>
              <w:rPr>
                <w:rFonts w:ascii="Arial" w:hAnsi="Arial" w:cs="Arial"/>
                <w:sz w:val="18"/>
                <w:szCs w:val="18"/>
                <w:vertAlign w:val="superscript"/>
              </w:rPr>
              <w:t>5</w:t>
            </w:r>
          </w:p>
          <w:p w14:paraId="7B355328"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Emergency planning and response*</w:t>
            </w:r>
          </w:p>
          <w:p w14:paraId="47C41C71"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Enforcement strategy* </w:t>
            </w:r>
            <w:r>
              <w:rPr>
                <w:rFonts w:ascii="Arial" w:hAnsi="Arial" w:cs="Arial"/>
                <w:sz w:val="18"/>
                <w:szCs w:val="18"/>
                <w:vertAlign w:val="superscript"/>
              </w:rPr>
              <w:t>2</w:t>
            </w:r>
          </w:p>
          <w:p w14:paraId="4983FF14"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Human factors* </w:t>
            </w:r>
            <w:r>
              <w:rPr>
                <w:rFonts w:ascii="Arial" w:hAnsi="Arial" w:cs="Arial"/>
                <w:sz w:val="18"/>
                <w:szCs w:val="18"/>
                <w:vertAlign w:val="superscript"/>
              </w:rPr>
              <w:t>3</w:t>
            </w:r>
          </w:p>
          <w:p w14:paraId="67DD8EE9"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Information management tools</w:t>
            </w:r>
          </w:p>
          <w:p w14:paraId="39C06905"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Information to the public</w:t>
            </w:r>
          </w:p>
          <w:p w14:paraId="2589BFA2"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Inspection of lower-tier sites </w:t>
            </w:r>
            <w:r>
              <w:rPr>
                <w:rFonts w:ascii="Arial" w:hAnsi="Arial" w:cs="Arial"/>
                <w:sz w:val="18"/>
                <w:szCs w:val="18"/>
                <w:vertAlign w:val="superscript"/>
              </w:rPr>
              <w:t>4</w:t>
            </w:r>
          </w:p>
          <w:p w14:paraId="30896306"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Inspections strategy and life-cycle*</w:t>
            </w:r>
          </w:p>
          <w:p w14:paraId="21A8A75C"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Inspector </w:t>
            </w:r>
            <w:r w:rsidR="00B9554D">
              <w:rPr>
                <w:rFonts w:ascii="Arial" w:hAnsi="Arial" w:cs="Arial"/>
                <w:sz w:val="18"/>
                <w:szCs w:val="18"/>
              </w:rPr>
              <w:t>c</w:t>
            </w:r>
            <w:r>
              <w:rPr>
                <w:rFonts w:ascii="Arial" w:hAnsi="Arial" w:cs="Arial"/>
                <w:sz w:val="18"/>
                <w:szCs w:val="18"/>
              </w:rPr>
              <w:t>ompetencies</w:t>
            </w:r>
          </w:p>
          <w:p w14:paraId="5E294784"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Lessons learned from accidents</w:t>
            </w:r>
          </w:p>
          <w:p w14:paraId="70A97DA6"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Lessons learned from inspections</w:t>
            </w:r>
          </w:p>
          <w:p w14:paraId="31463C52"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Risk assessment verification*</w:t>
            </w:r>
          </w:p>
          <w:p w14:paraId="6E84E8BB"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Risk-based inspections</w:t>
            </w:r>
          </w:p>
          <w:p w14:paraId="7BE1510E"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Safety culture</w:t>
            </w:r>
            <w:r>
              <w:rPr>
                <w:rFonts w:ascii="Arial" w:hAnsi="Arial" w:cs="Arial"/>
                <w:sz w:val="18"/>
                <w:szCs w:val="18"/>
                <w:vertAlign w:val="superscript"/>
              </w:rPr>
              <w:t>9</w:t>
            </w:r>
          </w:p>
          <w:p w14:paraId="0DEF817F"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Safety leadership</w:t>
            </w:r>
            <w:r>
              <w:rPr>
                <w:rFonts w:ascii="Arial" w:hAnsi="Arial" w:cs="Arial"/>
                <w:sz w:val="18"/>
                <w:szCs w:val="18"/>
                <w:vertAlign w:val="superscript"/>
              </w:rPr>
              <w:t>9, 10</w:t>
            </w:r>
          </w:p>
          <w:p w14:paraId="38479EE8"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Safety management systems* </w:t>
            </w:r>
            <w:r>
              <w:rPr>
                <w:rFonts w:ascii="Arial" w:hAnsi="Arial" w:cs="Arial"/>
                <w:sz w:val="18"/>
                <w:szCs w:val="18"/>
                <w:vertAlign w:val="superscript"/>
              </w:rPr>
              <w:t>6</w:t>
            </w:r>
          </w:p>
          <w:p w14:paraId="2EA805D8"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Safety reports </w:t>
            </w:r>
            <w:r>
              <w:rPr>
                <w:rFonts w:ascii="Arial" w:hAnsi="Arial" w:cs="Arial"/>
                <w:sz w:val="18"/>
                <w:szCs w:val="18"/>
                <w:vertAlign w:val="superscript"/>
              </w:rPr>
              <w:t>7</w:t>
            </w:r>
          </w:p>
          <w:p w14:paraId="7EF507F5" w14:textId="77777777"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Technical standards</w:t>
            </w:r>
          </w:p>
          <w:p w14:paraId="193F2FB4" w14:textId="210DCDD4" w:rsidR="00D0200A" w:rsidRPr="00B9554D"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Safety Performance Indicators</w:t>
            </w:r>
            <w:r>
              <w:rPr>
                <w:rFonts w:ascii="Arial" w:hAnsi="Arial" w:cs="Arial"/>
                <w:sz w:val="18"/>
                <w:szCs w:val="18"/>
                <w:vertAlign w:val="superscript"/>
              </w:rPr>
              <w:t>9</w:t>
            </w:r>
            <w:r w:rsidR="00795CC5">
              <w:rPr>
                <w:rFonts w:ascii="Arial" w:hAnsi="Arial" w:cs="Arial"/>
                <w:sz w:val="18"/>
                <w:szCs w:val="18"/>
                <w:vertAlign w:val="superscript"/>
              </w:rPr>
              <w:t>,13</w:t>
            </w:r>
          </w:p>
          <w:p w14:paraId="2815BCDF" w14:textId="77777777" w:rsidR="00B9554D" w:rsidRDefault="00B9554D"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SMS in multinational companies</w:t>
            </w:r>
            <w:r>
              <w:rPr>
                <w:rFonts w:ascii="Arial" w:hAnsi="Arial" w:cs="Arial"/>
                <w:sz w:val="18"/>
                <w:szCs w:val="18"/>
                <w:vertAlign w:val="superscript"/>
              </w:rPr>
              <w:t>11</w:t>
            </w:r>
          </w:p>
          <w:p w14:paraId="64FB7E7E" w14:textId="77777777" w:rsidR="00D0200A" w:rsidRDefault="00D0200A" w:rsidP="00576E61">
            <w:pPr>
              <w:rPr>
                <w:rFonts w:ascii="Arial" w:hAnsi="Arial" w:cs="Arial"/>
                <w:sz w:val="18"/>
                <w:szCs w:val="18"/>
              </w:rPr>
            </w:pPr>
          </w:p>
          <w:p w14:paraId="1F308C8E" w14:textId="77777777" w:rsidR="00D0200A" w:rsidRDefault="00D0200A" w:rsidP="00576E61">
            <w:pPr>
              <w:jc w:val="both"/>
              <w:rPr>
                <w:rFonts w:ascii="Arial" w:hAnsi="Arial" w:cs="Arial"/>
                <w:sz w:val="18"/>
                <w:szCs w:val="18"/>
              </w:rPr>
            </w:pPr>
            <w:r>
              <w:rPr>
                <w:rFonts w:ascii="Arial" w:hAnsi="Arial" w:cs="Arial"/>
                <w:sz w:val="18"/>
                <w:szCs w:val="18"/>
              </w:rPr>
              <w:t>* These topics might also be considered as the main topic for an MJV</w:t>
            </w:r>
          </w:p>
        </w:tc>
      </w:tr>
    </w:tbl>
    <w:p w14:paraId="4BE69E2E" w14:textId="77777777" w:rsidR="00D0200A" w:rsidRDefault="00D0200A" w:rsidP="00D0200A">
      <w:pPr>
        <w:tabs>
          <w:tab w:val="left" w:pos="3645"/>
        </w:tabs>
      </w:pPr>
      <w:r>
        <w:tab/>
      </w:r>
    </w:p>
    <w:p w14:paraId="694F2945" w14:textId="77777777" w:rsidR="00140F8A" w:rsidRDefault="00140F8A" w:rsidP="00140F8A">
      <w:pPr>
        <w:spacing w:after="0" w:line="240" w:lineRule="auto"/>
        <w:rPr>
          <w:rFonts w:ascii="Arial" w:hAnsi="Arial" w:cs="Arial"/>
          <w:sz w:val="18"/>
          <w:szCs w:val="18"/>
          <w:vertAlign w:val="superscript"/>
        </w:rPr>
      </w:pPr>
      <w:r>
        <w:rPr>
          <w:rFonts w:ascii="Arial" w:hAnsi="Arial" w:cs="Arial"/>
          <w:sz w:val="18"/>
          <w:szCs w:val="18"/>
          <w:vertAlign w:val="superscript"/>
        </w:rPr>
        <w:t xml:space="preserve">1 </w:t>
      </w:r>
      <w:r w:rsidR="00D0200A">
        <w:rPr>
          <w:rFonts w:ascii="Arial" w:hAnsi="Arial" w:cs="Arial"/>
          <w:sz w:val="18"/>
          <w:szCs w:val="18"/>
        </w:rPr>
        <w:t>MJV Belgium 2005</w:t>
      </w:r>
      <w:r>
        <w:rPr>
          <w:rFonts w:ascii="Arial" w:hAnsi="Arial" w:cs="Arial"/>
          <w:sz w:val="18"/>
          <w:szCs w:val="18"/>
        </w:rPr>
        <w:t xml:space="preserve">      </w:t>
      </w:r>
      <w:r>
        <w:rPr>
          <w:rFonts w:ascii="Arial" w:hAnsi="Arial" w:cs="Arial"/>
          <w:sz w:val="18"/>
          <w:szCs w:val="18"/>
          <w:vertAlign w:val="superscript"/>
        </w:rPr>
        <w:t xml:space="preserve">2 </w:t>
      </w:r>
      <w:r>
        <w:rPr>
          <w:rFonts w:ascii="Arial" w:hAnsi="Arial" w:cs="Arial"/>
          <w:sz w:val="18"/>
          <w:szCs w:val="18"/>
        </w:rPr>
        <w:t>MJV Netherlands 2007</w:t>
      </w:r>
      <w:proofErr w:type="gramStart"/>
      <w:r>
        <w:rPr>
          <w:rFonts w:ascii="Arial" w:hAnsi="Arial" w:cs="Arial"/>
          <w:sz w:val="18"/>
          <w:szCs w:val="18"/>
        </w:rPr>
        <w:t>,  CCA</w:t>
      </w:r>
      <w:proofErr w:type="gramEnd"/>
      <w:r>
        <w:rPr>
          <w:rFonts w:ascii="Arial" w:hAnsi="Arial" w:cs="Arial"/>
          <w:sz w:val="18"/>
          <w:szCs w:val="18"/>
        </w:rPr>
        <w:t xml:space="preserve"> Seminar 2008   </w:t>
      </w:r>
      <w:r>
        <w:rPr>
          <w:rFonts w:ascii="Arial" w:hAnsi="Arial" w:cs="Arial"/>
          <w:sz w:val="18"/>
          <w:szCs w:val="18"/>
          <w:vertAlign w:val="superscript"/>
        </w:rPr>
        <w:t xml:space="preserve">3 </w:t>
      </w:r>
      <w:r>
        <w:rPr>
          <w:rFonts w:ascii="Arial" w:hAnsi="Arial" w:cs="Arial"/>
          <w:sz w:val="18"/>
          <w:szCs w:val="18"/>
        </w:rPr>
        <w:t xml:space="preserve">MJV Portugal 2008; </w:t>
      </w:r>
      <w:r>
        <w:rPr>
          <w:rFonts w:ascii="Arial" w:hAnsi="Arial" w:cs="Arial"/>
          <w:sz w:val="18"/>
          <w:szCs w:val="18"/>
          <w:vertAlign w:val="superscript"/>
        </w:rPr>
        <w:t xml:space="preserve">   </w:t>
      </w:r>
    </w:p>
    <w:p w14:paraId="1CEF1EC0" w14:textId="77777777" w:rsidR="00D0200A" w:rsidRDefault="00140F8A" w:rsidP="00140F8A">
      <w:pPr>
        <w:spacing w:after="0" w:line="240" w:lineRule="auto"/>
        <w:rPr>
          <w:rFonts w:ascii="Arial" w:hAnsi="Arial" w:cs="Arial"/>
          <w:sz w:val="18"/>
          <w:szCs w:val="18"/>
          <w:vertAlign w:val="superscript"/>
        </w:rPr>
      </w:pPr>
      <w:r>
        <w:rPr>
          <w:rFonts w:ascii="Arial" w:hAnsi="Arial" w:cs="Arial"/>
          <w:sz w:val="18"/>
          <w:szCs w:val="18"/>
          <w:vertAlign w:val="superscript"/>
        </w:rPr>
        <w:t xml:space="preserve">4 </w:t>
      </w:r>
      <w:r w:rsidR="00D0200A">
        <w:rPr>
          <w:rFonts w:ascii="Arial" w:hAnsi="Arial" w:cs="Arial"/>
          <w:sz w:val="18"/>
          <w:szCs w:val="18"/>
        </w:rPr>
        <w:t>CCA Seminar, April 2009</w:t>
      </w:r>
      <w:r>
        <w:rPr>
          <w:rFonts w:ascii="Arial" w:hAnsi="Arial" w:cs="Arial"/>
          <w:sz w:val="18"/>
          <w:szCs w:val="18"/>
        </w:rPr>
        <w:t xml:space="preserve">;   </w:t>
      </w:r>
      <w:r>
        <w:rPr>
          <w:rFonts w:ascii="Arial" w:hAnsi="Arial" w:cs="Arial"/>
          <w:sz w:val="18"/>
          <w:szCs w:val="18"/>
          <w:vertAlign w:val="superscript"/>
        </w:rPr>
        <w:t xml:space="preserve">5 </w:t>
      </w:r>
      <w:r w:rsidR="00D0200A">
        <w:rPr>
          <w:rFonts w:ascii="Arial" w:hAnsi="Arial" w:cs="Arial"/>
          <w:sz w:val="18"/>
          <w:szCs w:val="18"/>
        </w:rPr>
        <w:t>MJV Norway 2009</w:t>
      </w:r>
      <w:r w:rsidR="00FD2920">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vertAlign w:val="superscript"/>
        </w:rPr>
        <w:t>6</w:t>
      </w:r>
      <w:r>
        <w:rPr>
          <w:rFonts w:ascii="Arial" w:hAnsi="Arial" w:cs="Arial"/>
          <w:sz w:val="18"/>
          <w:szCs w:val="18"/>
        </w:rPr>
        <w:t xml:space="preserve"> </w:t>
      </w:r>
      <w:r w:rsidR="00D0200A">
        <w:rPr>
          <w:rFonts w:ascii="Arial" w:hAnsi="Arial" w:cs="Arial"/>
          <w:sz w:val="18"/>
          <w:szCs w:val="18"/>
        </w:rPr>
        <w:t>MJV Germany 2010</w:t>
      </w:r>
      <w:r>
        <w:rPr>
          <w:rFonts w:ascii="Arial" w:hAnsi="Arial" w:cs="Arial"/>
          <w:sz w:val="18"/>
          <w:szCs w:val="18"/>
        </w:rPr>
        <w:t xml:space="preserve">’     </w:t>
      </w:r>
      <w:r>
        <w:rPr>
          <w:rFonts w:ascii="Arial" w:hAnsi="Arial" w:cs="Arial"/>
          <w:sz w:val="18"/>
          <w:szCs w:val="18"/>
          <w:vertAlign w:val="superscript"/>
        </w:rPr>
        <w:t>7</w:t>
      </w:r>
      <w:r>
        <w:rPr>
          <w:rFonts w:ascii="Arial" w:hAnsi="Arial" w:cs="Arial"/>
          <w:sz w:val="18"/>
          <w:szCs w:val="18"/>
        </w:rPr>
        <w:t xml:space="preserve"> </w:t>
      </w:r>
      <w:r w:rsidR="00D0200A">
        <w:rPr>
          <w:rFonts w:ascii="Arial" w:hAnsi="Arial" w:cs="Arial"/>
          <w:sz w:val="18"/>
          <w:szCs w:val="18"/>
        </w:rPr>
        <w:t>MJV Finland 2011</w:t>
      </w:r>
    </w:p>
    <w:p w14:paraId="1C7B67B2" w14:textId="77777777" w:rsidR="00D0200A" w:rsidRPr="00B9554D" w:rsidRDefault="00140F8A" w:rsidP="00140F8A">
      <w:pPr>
        <w:spacing w:after="0" w:line="240" w:lineRule="auto"/>
        <w:rPr>
          <w:rFonts w:ascii="Arial" w:hAnsi="Arial" w:cs="Arial"/>
          <w:sz w:val="18"/>
          <w:szCs w:val="18"/>
          <w:vertAlign w:val="superscript"/>
        </w:rPr>
      </w:pPr>
      <w:r>
        <w:rPr>
          <w:rFonts w:ascii="Arial" w:hAnsi="Arial" w:cs="Arial"/>
          <w:sz w:val="18"/>
          <w:szCs w:val="18"/>
          <w:vertAlign w:val="superscript"/>
        </w:rPr>
        <w:t xml:space="preserve">8 </w:t>
      </w:r>
      <w:r w:rsidR="00D0200A">
        <w:rPr>
          <w:rFonts w:ascii="Arial" w:hAnsi="Arial" w:cs="Arial"/>
          <w:sz w:val="18"/>
          <w:szCs w:val="18"/>
        </w:rPr>
        <w:t>MJV United Kingdom 2006</w:t>
      </w:r>
      <w:r>
        <w:rPr>
          <w:rFonts w:ascii="Arial" w:hAnsi="Arial" w:cs="Arial"/>
          <w:sz w:val="18"/>
          <w:szCs w:val="18"/>
        </w:rPr>
        <w:t xml:space="preserve">     </w:t>
      </w:r>
      <w:r>
        <w:rPr>
          <w:rFonts w:ascii="Arial" w:hAnsi="Arial" w:cs="Arial"/>
          <w:sz w:val="18"/>
          <w:szCs w:val="18"/>
          <w:vertAlign w:val="superscript"/>
        </w:rPr>
        <w:t xml:space="preserve">9 </w:t>
      </w:r>
      <w:r w:rsidR="00D0200A">
        <w:rPr>
          <w:rFonts w:ascii="Arial" w:hAnsi="Arial" w:cs="Arial"/>
          <w:sz w:val="18"/>
          <w:szCs w:val="18"/>
        </w:rPr>
        <w:t>JRC Workshop, 2010</w:t>
      </w:r>
      <w:r>
        <w:rPr>
          <w:rFonts w:ascii="Arial" w:hAnsi="Arial" w:cs="Arial"/>
          <w:sz w:val="18"/>
          <w:szCs w:val="18"/>
        </w:rPr>
        <w:t xml:space="preserve">   </w:t>
      </w:r>
      <w:r>
        <w:rPr>
          <w:rFonts w:ascii="Arial" w:hAnsi="Arial" w:cs="Arial"/>
          <w:sz w:val="18"/>
          <w:szCs w:val="18"/>
          <w:vertAlign w:val="superscript"/>
        </w:rPr>
        <w:t>10</w:t>
      </w:r>
      <w:r>
        <w:rPr>
          <w:rFonts w:ascii="Arial" w:hAnsi="Arial" w:cs="Arial"/>
          <w:sz w:val="18"/>
          <w:szCs w:val="18"/>
        </w:rPr>
        <w:t xml:space="preserve"> </w:t>
      </w:r>
      <w:r w:rsidR="00D0200A">
        <w:rPr>
          <w:rFonts w:ascii="Arial" w:hAnsi="Arial" w:cs="Arial"/>
          <w:sz w:val="18"/>
          <w:szCs w:val="18"/>
        </w:rPr>
        <w:t>OECD Workshop</w:t>
      </w:r>
      <w:r w:rsidR="00B9554D">
        <w:rPr>
          <w:rFonts w:ascii="Arial" w:hAnsi="Arial" w:cs="Arial"/>
          <w:sz w:val="18"/>
          <w:szCs w:val="18"/>
        </w:rPr>
        <w:t xml:space="preserve"> 2012</w:t>
      </w:r>
    </w:p>
    <w:p w14:paraId="4545D721" w14:textId="712065CD" w:rsidR="00D0200A" w:rsidRPr="00795CC5" w:rsidRDefault="00140F8A" w:rsidP="00140F8A">
      <w:pPr>
        <w:spacing w:after="0" w:line="240" w:lineRule="auto"/>
        <w:rPr>
          <w:rFonts w:ascii="Arial" w:hAnsi="Arial" w:cs="Arial"/>
          <w:sz w:val="18"/>
          <w:szCs w:val="18"/>
        </w:rPr>
      </w:pPr>
      <w:r>
        <w:rPr>
          <w:rFonts w:ascii="Arial" w:hAnsi="Arial" w:cs="Arial"/>
          <w:sz w:val="18"/>
          <w:szCs w:val="18"/>
          <w:vertAlign w:val="superscript"/>
        </w:rPr>
        <w:t xml:space="preserve">11 </w:t>
      </w:r>
      <w:r w:rsidR="00B9554D">
        <w:rPr>
          <w:rFonts w:ascii="Arial" w:hAnsi="Arial" w:cs="Arial"/>
          <w:sz w:val="18"/>
          <w:szCs w:val="18"/>
        </w:rPr>
        <w:t xml:space="preserve">MJV </w:t>
      </w:r>
      <w:proofErr w:type="spellStart"/>
      <w:r w:rsidR="00B9554D">
        <w:rPr>
          <w:rFonts w:ascii="Arial" w:hAnsi="Arial" w:cs="Arial"/>
          <w:sz w:val="18"/>
          <w:szCs w:val="18"/>
        </w:rPr>
        <w:t>Arona</w:t>
      </w:r>
      <w:proofErr w:type="spellEnd"/>
      <w:r w:rsidR="00B9554D">
        <w:rPr>
          <w:rFonts w:ascii="Arial" w:hAnsi="Arial" w:cs="Arial"/>
          <w:sz w:val="18"/>
          <w:szCs w:val="18"/>
        </w:rPr>
        <w:t xml:space="preserve"> (Italy) 2014</w:t>
      </w:r>
      <w:r w:rsidR="00795CC5">
        <w:rPr>
          <w:rFonts w:ascii="Arial" w:hAnsi="Arial" w:cs="Arial"/>
          <w:sz w:val="18"/>
          <w:szCs w:val="18"/>
        </w:rPr>
        <w:t xml:space="preserve"> </w:t>
      </w:r>
      <w:r w:rsidR="00795CC5">
        <w:rPr>
          <w:rFonts w:ascii="Arial" w:hAnsi="Arial" w:cs="Arial"/>
          <w:sz w:val="18"/>
          <w:szCs w:val="18"/>
          <w:vertAlign w:val="superscript"/>
        </w:rPr>
        <w:t>12</w:t>
      </w:r>
      <w:r w:rsidR="00795CC5">
        <w:rPr>
          <w:rFonts w:ascii="Arial" w:hAnsi="Arial" w:cs="Arial"/>
          <w:sz w:val="18"/>
          <w:szCs w:val="18"/>
        </w:rPr>
        <w:t xml:space="preserve">MJV Cyprus 2017 </w:t>
      </w:r>
      <w:r w:rsidR="00795CC5">
        <w:rPr>
          <w:rFonts w:ascii="Arial" w:hAnsi="Arial" w:cs="Arial"/>
          <w:sz w:val="18"/>
          <w:szCs w:val="18"/>
          <w:vertAlign w:val="superscript"/>
        </w:rPr>
        <w:t>13</w:t>
      </w:r>
      <w:r w:rsidR="00795CC5">
        <w:rPr>
          <w:rFonts w:ascii="Arial" w:hAnsi="Arial" w:cs="Arial"/>
          <w:sz w:val="18"/>
          <w:szCs w:val="18"/>
        </w:rPr>
        <w:t>MJV Austria 2018</w:t>
      </w:r>
    </w:p>
    <w:sectPr w:rsidR="00D0200A" w:rsidRPr="00795C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F741" w14:textId="77777777" w:rsidR="004D241B" w:rsidRDefault="004D241B" w:rsidP="00B9554D">
      <w:pPr>
        <w:spacing w:after="0" w:line="240" w:lineRule="auto"/>
      </w:pPr>
      <w:r>
        <w:separator/>
      </w:r>
    </w:p>
  </w:endnote>
  <w:endnote w:type="continuationSeparator" w:id="0">
    <w:p w14:paraId="44496563" w14:textId="77777777" w:rsidR="004D241B" w:rsidRDefault="004D241B" w:rsidP="00B9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4E87E" w14:textId="77777777" w:rsidR="004D241B" w:rsidRDefault="004D241B" w:rsidP="00B9554D">
      <w:pPr>
        <w:spacing w:after="0" w:line="240" w:lineRule="auto"/>
      </w:pPr>
      <w:r>
        <w:separator/>
      </w:r>
    </w:p>
  </w:footnote>
  <w:footnote w:type="continuationSeparator" w:id="0">
    <w:p w14:paraId="46E0431B" w14:textId="77777777" w:rsidR="004D241B" w:rsidRDefault="004D241B" w:rsidP="00B95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A43"/>
    <w:multiLevelType w:val="hybridMultilevel"/>
    <w:tmpl w:val="EC66C192"/>
    <w:lvl w:ilvl="0" w:tplc="0414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nsid w:val="057B7954"/>
    <w:multiLevelType w:val="hybridMultilevel"/>
    <w:tmpl w:val="C29C8B80"/>
    <w:lvl w:ilvl="0" w:tplc="ADA2CD96">
      <w:start w:val="1"/>
      <w:numFmt w:val="bullet"/>
      <w:lvlText w:val="•"/>
      <w:lvlJc w:val="left"/>
      <w:pPr>
        <w:tabs>
          <w:tab w:val="num" w:pos="927"/>
        </w:tabs>
        <w:ind w:left="927" w:hanging="360"/>
      </w:pPr>
      <w:rPr>
        <w:rFonts w:ascii="Arial" w:hAnsi="Arial" w:hint="default"/>
        <w:sz w:val="22"/>
        <w:szCs w:val="22"/>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CE4DD1"/>
    <w:multiLevelType w:val="hybridMultilevel"/>
    <w:tmpl w:val="2122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D1693"/>
    <w:multiLevelType w:val="hybridMultilevel"/>
    <w:tmpl w:val="8FA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07662"/>
    <w:multiLevelType w:val="hybridMultilevel"/>
    <w:tmpl w:val="86E809F6"/>
    <w:lvl w:ilvl="0" w:tplc="C7E8AC5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DA2707"/>
    <w:multiLevelType w:val="hybridMultilevel"/>
    <w:tmpl w:val="EEB89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81E12"/>
    <w:multiLevelType w:val="hybridMultilevel"/>
    <w:tmpl w:val="9E5A5EFE"/>
    <w:lvl w:ilvl="0" w:tplc="D45C53C4">
      <w:start w:val="1"/>
      <w:numFmt w:val="decimal"/>
      <w:lvlText w:val="%1"/>
      <w:lvlJc w:val="left"/>
      <w:pPr>
        <w:tabs>
          <w:tab w:val="num" w:pos="720"/>
        </w:tabs>
        <w:ind w:left="720" w:hanging="360"/>
      </w:pPr>
      <w:rPr>
        <w:rFonts w:hint="default"/>
        <w:vertAlign w:val="superscrip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0B82712"/>
    <w:multiLevelType w:val="hybridMultilevel"/>
    <w:tmpl w:val="17B8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62FC1"/>
    <w:multiLevelType w:val="hybridMultilevel"/>
    <w:tmpl w:val="788A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E787A"/>
    <w:multiLevelType w:val="hybridMultilevel"/>
    <w:tmpl w:val="2A7E9C60"/>
    <w:lvl w:ilvl="0" w:tplc="F050D12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55E49C2"/>
    <w:multiLevelType w:val="hybridMultilevel"/>
    <w:tmpl w:val="DADA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F0098"/>
    <w:multiLevelType w:val="hybridMultilevel"/>
    <w:tmpl w:val="CA269456"/>
    <w:lvl w:ilvl="0" w:tplc="C7E8AC5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2F1154"/>
    <w:multiLevelType w:val="hybridMultilevel"/>
    <w:tmpl w:val="D10071F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nsid w:val="2EDB4276"/>
    <w:multiLevelType w:val="hybridMultilevel"/>
    <w:tmpl w:val="E4DA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27645"/>
    <w:multiLevelType w:val="hybridMultilevel"/>
    <w:tmpl w:val="FB8C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F6975"/>
    <w:multiLevelType w:val="hybridMultilevel"/>
    <w:tmpl w:val="0528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D746FE"/>
    <w:multiLevelType w:val="hybridMultilevel"/>
    <w:tmpl w:val="79C0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C7948"/>
    <w:multiLevelType w:val="hybridMultilevel"/>
    <w:tmpl w:val="85E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41B99"/>
    <w:multiLevelType w:val="hybridMultilevel"/>
    <w:tmpl w:val="0BF05A3C"/>
    <w:lvl w:ilvl="0" w:tplc="286C19EC">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1344A8"/>
    <w:multiLevelType w:val="hybridMultilevel"/>
    <w:tmpl w:val="4686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57857"/>
    <w:multiLevelType w:val="hybridMultilevel"/>
    <w:tmpl w:val="D302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43363A"/>
    <w:multiLevelType w:val="hybridMultilevel"/>
    <w:tmpl w:val="02EE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A7404"/>
    <w:multiLevelType w:val="hybridMultilevel"/>
    <w:tmpl w:val="CA1C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8B68A9"/>
    <w:multiLevelType w:val="hybridMultilevel"/>
    <w:tmpl w:val="C0F4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82238B"/>
    <w:multiLevelType w:val="hybridMultilevel"/>
    <w:tmpl w:val="ED2AECEE"/>
    <w:lvl w:ilvl="0" w:tplc="ADA2CD96">
      <w:start w:val="1"/>
      <w:numFmt w:val="bullet"/>
      <w:lvlText w:val="•"/>
      <w:lvlJc w:val="left"/>
      <w:pPr>
        <w:tabs>
          <w:tab w:val="num" w:pos="360"/>
        </w:tabs>
        <w:ind w:left="360" w:hanging="360"/>
      </w:pPr>
      <w:rPr>
        <w:rFonts w:ascii="Arial" w:hAnsi="Arial" w:hint="default"/>
        <w:sz w:val="22"/>
        <w:szCs w:val="22"/>
        <w:u w:val="no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9B90D9B"/>
    <w:multiLevelType w:val="hybridMultilevel"/>
    <w:tmpl w:val="4CC8F846"/>
    <w:lvl w:ilvl="0" w:tplc="ADA2CD96">
      <w:start w:val="1"/>
      <w:numFmt w:val="bullet"/>
      <w:lvlText w:val="•"/>
      <w:lvlJc w:val="left"/>
      <w:pPr>
        <w:ind w:left="720" w:hanging="360"/>
      </w:pPr>
      <w:rPr>
        <w:rFonts w:ascii="Arial" w:hAnsi="Arial" w:hint="default"/>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0C330A"/>
    <w:multiLevelType w:val="hybridMultilevel"/>
    <w:tmpl w:val="AD8679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D0B55B8"/>
    <w:multiLevelType w:val="hybridMultilevel"/>
    <w:tmpl w:val="1114AD5E"/>
    <w:lvl w:ilvl="0" w:tplc="64A22BD4">
      <w:start w:val="1"/>
      <w:numFmt w:val="bullet"/>
      <w:lvlText w:val=""/>
      <w:lvlJc w:val="left"/>
      <w:pPr>
        <w:tabs>
          <w:tab w:val="num" w:pos="1134"/>
        </w:tabs>
        <w:ind w:left="1134" w:hanging="567"/>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E600F2E"/>
    <w:multiLevelType w:val="hybridMultilevel"/>
    <w:tmpl w:val="A2447F9E"/>
    <w:lvl w:ilvl="0" w:tplc="ADA2CD96">
      <w:start w:val="1"/>
      <w:numFmt w:val="bullet"/>
      <w:lvlText w:val="•"/>
      <w:lvlJc w:val="left"/>
      <w:pPr>
        <w:ind w:left="1134" w:hanging="360"/>
      </w:pPr>
      <w:rPr>
        <w:rFonts w:ascii="Arial" w:hAnsi="Arial" w:hint="default"/>
        <w:sz w:val="22"/>
        <w:szCs w:val="22"/>
        <w:u w:val="none"/>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9">
    <w:nsid w:val="50407332"/>
    <w:multiLevelType w:val="hybridMultilevel"/>
    <w:tmpl w:val="0D5266E6"/>
    <w:lvl w:ilvl="0" w:tplc="62F25EAC">
      <w:start w:val="1"/>
      <w:numFmt w:val="bullet"/>
      <w:pStyle w:val="ListBullet"/>
      <w:lvlText w:val=""/>
      <w:lvlJc w:val="left"/>
      <w:pPr>
        <w:tabs>
          <w:tab w:val="num" w:pos="360"/>
        </w:tabs>
        <w:ind w:left="360" w:hanging="360"/>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2635652"/>
    <w:multiLevelType w:val="hybridMultilevel"/>
    <w:tmpl w:val="0688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7D5F83"/>
    <w:multiLevelType w:val="hybridMultilevel"/>
    <w:tmpl w:val="DC18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22096A"/>
    <w:multiLevelType w:val="hybridMultilevel"/>
    <w:tmpl w:val="30467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4D7FF0"/>
    <w:multiLevelType w:val="hybridMultilevel"/>
    <w:tmpl w:val="F8407A0A"/>
    <w:lvl w:ilvl="0" w:tplc="04090003">
      <w:start w:val="1"/>
      <w:numFmt w:val="bullet"/>
      <w:lvlText w:val="o"/>
      <w:lvlJc w:val="left"/>
      <w:pPr>
        <w:ind w:left="801" w:hanging="360"/>
      </w:pPr>
      <w:rPr>
        <w:rFonts w:ascii="Courier New" w:hAnsi="Courier New" w:cs="Courier New"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34">
    <w:nsid w:val="5A681399"/>
    <w:multiLevelType w:val="hybridMultilevel"/>
    <w:tmpl w:val="75DAA6A0"/>
    <w:lvl w:ilvl="0" w:tplc="ADA2CD96">
      <w:start w:val="1"/>
      <w:numFmt w:val="bullet"/>
      <w:lvlText w:val="•"/>
      <w:lvlJc w:val="left"/>
      <w:pPr>
        <w:tabs>
          <w:tab w:val="num" w:pos="360"/>
        </w:tabs>
        <w:ind w:left="360" w:hanging="360"/>
      </w:pPr>
      <w:rPr>
        <w:rFonts w:ascii="Arial" w:hAnsi="Arial" w:hint="default"/>
        <w:sz w:val="22"/>
        <w:szCs w:val="22"/>
        <w:u w:val="none"/>
      </w:rPr>
    </w:lvl>
    <w:lvl w:ilvl="1" w:tplc="08090003">
      <w:start w:val="1"/>
      <w:numFmt w:val="bullet"/>
      <w:lvlText w:val="o"/>
      <w:lvlJc w:val="left"/>
      <w:pPr>
        <w:tabs>
          <w:tab w:val="num" w:pos="1440"/>
        </w:tabs>
        <w:ind w:left="1440" w:hanging="360"/>
      </w:pPr>
      <w:rPr>
        <w:rFonts w:ascii="Courier New" w:hAnsi="Courier New" w:cs="Courier New" w:hint="default"/>
        <w:sz w:val="22"/>
        <w:szCs w:val="22"/>
        <w:u w:val="no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0C35F51"/>
    <w:multiLevelType w:val="hybridMultilevel"/>
    <w:tmpl w:val="6D7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844ABB"/>
    <w:multiLevelType w:val="hybridMultilevel"/>
    <w:tmpl w:val="4DD4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9C11D3"/>
    <w:multiLevelType w:val="hybridMultilevel"/>
    <w:tmpl w:val="4FB8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2622D3"/>
    <w:multiLevelType w:val="hybridMultilevel"/>
    <w:tmpl w:val="7C92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0B1A7C"/>
    <w:multiLevelType w:val="hybridMultilevel"/>
    <w:tmpl w:val="5F4EA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C85AA1"/>
    <w:multiLevelType w:val="hybridMultilevel"/>
    <w:tmpl w:val="3F529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1FE608B"/>
    <w:multiLevelType w:val="hybridMultilevel"/>
    <w:tmpl w:val="DCA0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DB56FD"/>
    <w:multiLevelType w:val="hybridMultilevel"/>
    <w:tmpl w:val="D51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0C725F"/>
    <w:multiLevelType w:val="hybridMultilevel"/>
    <w:tmpl w:val="CE34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3E69AA"/>
    <w:multiLevelType w:val="hybridMultilevel"/>
    <w:tmpl w:val="C39A8A02"/>
    <w:lvl w:ilvl="0" w:tplc="ADA2CD96">
      <w:start w:val="1"/>
      <w:numFmt w:val="bullet"/>
      <w:lvlText w:val="•"/>
      <w:lvlJc w:val="left"/>
      <w:pPr>
        <w:tabs>
          <w:tab w:val="num" w:pos="360"/>
        </w:tabs>
        <w:ind w:left="360" w:hanging="360"/>
      </w:pPr>
      <w:rPr>
        <w:rFonts w:ascii="Arial" w:hAnsi="Arial" w:hint="default"/>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
  </w:num>
  <w:num w:numId="4">
    <w:abstractNumId w:val="18"/>
  </w:num>
  <w:num w:numId="5">
    <w:abstractNumId w:val="34"/>
  </w:num>
  <w:num w:numId="6">
    <w:abstractNumId w:val="24"/>
  </w:num>
  <w:num w:numId="7">
    <w:abstractNumId w:val="11"/>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8"/>
  </w:num>
  <w:num w:numId="12">
    <w:abstractNumId w:val="28"/>
  </w:num>
  <w:num w:numId="13">
    <w:abstractNumId w:val="25"/>
  </w:num>
  <w:num w:numId="14">
    <w:abstractNumId w:val="13"/>
  </w:num>
  <w:num w:numId="15">
    <w:abstractNumId w:val="42"/>
  </w:num>
  <w:num w:numId="16">
    <w:abstractNumId w:val="10"/>
  </w:num>
  <w:num w:numId="17">
    <w:abstractNumId w:val="7"/>
  </w:num>
  <w:num w:numId="18">
    <w:abstractNumId w:val="0"/>
  </w:num>
  <w:num w:numId="19">
    <w:abstractNumId w:val="14"/>
  </w:num>
  <w:num w:numId="20">
    <w:abstractNumId w:val="22"/>
  </w:num>
  <w:num w:numId="21">
    <w:abstractNumId w:val="32"/>
  </w:num>
  <w:num w:numId="22">
    <w:abstractNumId w:val="17"/>
  </w:num>
  <w:num w:numId="23">
    <w:abstractNumId w:val="33"/>
  </w:num>
  <w:num w:numId="24">
    <w:abstractNumId w:val="5"/>
  </w:num>
  <w:num w:numId="25">
    <w:abstractNumId w:val="30"/>
  </w:num>
  <w:num w:numId="26">
    <w:abstractNumId w:val="37"/>
  </w:num>
  <w:num w:numId="27">
    <w:abstractNumId w:val="12"/>
  </w:num>
  <w:num w:numId="28">
    <w:abstractNumId w:val="3"/>
  </w:num>
  <w:num w:numId="29">
    <w:abstractNumId w:val="20"/>
  </w:num>
  <w:num w:numId="30">
    <w:abstractNumId w:val="8"/>
  </w:num>
  <w:num w:numId="31">
    <w:abstractNumId w:val="36"/>
  </w:num>
  <w:num w:numId="32">
    <w:abstractNumId w:val="31"/>
  </w:num>
  <w:num w:numId="33">
    <w:abstractNumId w:val="23"/>
  </w:num>
  <w:num w:numId="34">
    <w:abstractNumId w:val="26"/>
  </w:num>
  <w:num w:numId="35">
    <w:abstractNumId w:val="9"/>
  </w:num>
  <w:num w:numId="36">
    <w:abstractNumId w:val="21"/>
  </w:num>
  <w:num w:numId="37">
    <w:abstractNumId w:val="35"/>
  </w:num>
  <w:num w:numId="38">
    <w:abstractNumId w:val="43"/>
  </w:num>
  <w:num w:numId="39">
    <w:abstractNumId w:val="15"/>
  </w:num>
  <w:num w:numId="40">
    <w:abstractNumId w:val="39"/>
  </w:num>
  <w:num w:numId="41">
    <w:abstractNumId w:val="2"/>
  </w:num>
  <w:num w:numId="42">
    <w:abstractNumId w:val="40"/>
  </w:num>
  <w:num w:numId="43">
    <w:abstractNumId w:val="16"/>
  </w:num>
  <w:num w:numId="44">
    <w:abstractNumId w:val="19"/>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0A"/>
    <w:rsid w:val="000277F8"/>
    <w:rsid w:val="000507EB"/>
    <w:rsid w:val="00085B51"/>
    <w:rsid w:val="00087033"/>
    <w:rsid w:val="000960E6"/>
    <w:rsid w:val="000B336C"/>
    <w:rsid w:val="000C02B3"/>
    <w:rsid w:val="000C5CEF"/>
    <w:rsid w:val="000E3D19"/>
    <w:rsid w:val="000E616A"/>
    <w:rsid w:val="000F2426"/>
    <w:rsid w:val="000F603F"/>
    <w:rsid w:val="000F6048"/>
    <w:rsid w:val="0012712B"/>
    <w:rsid w:val="001341F5"/>
    <w:rsid w:val="00140F8A"/>
    <w:rsid w:val="00150ED3"/>
    <w:rsid w:val="00174938"/>
    <w:rsid w:val="001A5BF9"/>
    <w:rsid w:val="001A781A"/>
    <w:rsid w:val="001D74B4"/>
    <w:rsid w:val="001E0A93"/>
    <w:rsid w:val="001E1DC3"/>
    <w:rsid w:val="001E4388"/>
    <w:rsid w:val="002037DF"/>
    <w:rsid w:val="0021168F"/>
    <w:rsid w:val="00251997"/>
    <w:rsid w:val="0025423C"/>
    <w:rsid w:val="00263093"/>
    <w:rsid w:val="0026400E"/>
    <w:rsid w:val="00265353"/>
    <w:rsid w:val="0027358D"/>
    <w:rsid w:val="00284144"/>
    <w:rsid w:val="00284ABE"/>
    <w:rsid w:val="00295628"/>
    <w:rsid w:val="002A2B0B"/>
    <w:rsid w:val="002D063D"/>
    <w:rsid w:val="002D1738"/>
    <w:rsid w:val="002D5976"/>
    <w:rsid w:val="002E1F4B"/>
    <w:rsid w:val="002E2A82"/>
    <w:rsid w:val="002F364E"/>
    <w:rsid w:val="002F7FA4"/>
    <w:rsid w:val="0030220B"/>
    <w:rsid w:val="003111E5"/>
    <w:rsid w:val="00320649"/>
    <w:rsid w:val="00332530"/>
    <w:rsid w:val="003563BB"/>
    <w:rsid w:val="00356AF8"/>
    <w:rsid w:val="003A5676"/>
    <w:rsid w:val="003B7FC2"/>
    <w:rsid w:val="003E01D5"/>
    <w:rsid w:val="003E6438"/>
    <w:rsid w:val="003F7F19"/>
    <w:rsid w:val="00400573"/>
    <w:rsid w:val="0040548C"/>
    <w:rsid w:val="00410700"/>
    <w:rsid w:val="00411487"/>
    <w:rsid w:val="00451012"/>
    <w:rsid w:val="00456547"/>
    <w:rsid w:val="004850C7"/>
    <w:rsid w:val="004973D8"/>
    <w:rsid w:val="004A17AD"/>
    <w:rsid w:val="004A4AD2"/>
    <w:rsid w:val="004C0991"/>
    <w:rsid w:val="004D241B"/>
    <w:rsid w:val="004F23BD"/>
    <w:rsid w:val="004F5965"/>
    <w:rsid w:val="004F6D06"/>
    <w:rsid w:val="0050408E"/>
    <w:rsid w:val="00510F82"/>
    <w:rsid w:val="00523068"/>
    <w:rsid w:val="00555862"/>
    <w:rsid w:val="00561614"/>
    <w:rsid w:val="00576E61"/>
    <w:rsid w:val="00597A0F"/>
    <w:rsid w:val="005D1B9C"/>
    <w:rsid w:val="005D29C2"/>
    <w:rsid w:val="005D4608"/>
    <w:rsid w:val="005F35AD"/>
    <w:rsid w:val="00605ECA"/>
    <w:rsid w:val="006068D5"/>
    <w:rsid w:val="0061512E"/>
    <w:rsid w:val="00640433"/>
    <w:rsid w:val="006652B1"/>
    <w:rsid w:val="006749F3"/>
    <w:rsid w:val="00684126"/>
    <w:rsid w:val="006927C3"/>
    <w:rsid w:val="006933C5"/>
    <w:rsid w:val="006949A7"/>
    <w:rsid w:val="006A2F62"/>
    <w:rsid w:val="006B2393"/>
    <w:rsid w:val="006B525C"/>
    <w:rsid w:val="006C4998"/>
    <w:rsid w:val="006C6D4A"/>
    <w:rsid w:val="006E4053"/>
    <w:rsid w:val="0070105D"/>
    <w:rsid w:val="007073A0"/>
    <w:rsid w:val="00735B4B"/>
    <w:rsid w:val="00736367"/>
    <w:rsid w:val="00795CC5"/>
    <w:rsid w:val="007C16D7"/>
    <w:rsid w:val="007D7770"/>
    <w:rsid w:val="007E1763"/>
    <w:rsid w:val="007F1546"/>
    <w:rsid w:val="007F40C5"/>
    <w:rsid w:val="007F4EAA"/>
    <w:rsid w:val="007F531C"/>
    <w:rsid w:val="0081724E"/>
    <w:rsid w:val="00824D5D"/>
    <w:rsid w:val="008307E9"/>
    <w:rsid w:val="00840F1B"/>
    <w:rsid w:val="00844296"/>
    <w:rsid w:val="00877C68"/>
    <w:rsid w:val="008A1708"/>
    <w:rsid w:val="008A2E8F"/>
    <w:rsid w:val="008A6290"/>
    <w:rsid w:val="008A6C8F"/>
    <w:rsid w:val="008B7EEB"/>
    <w:rsid w:val="008C2F44"/>
    <w:rsid w:val="008D3660"/>
    <w:rsid w:val="008E5259"/>
    <w:rsid w:val="008E7A09"/>
    <w:rsid w:val="008F4C34"/>
    <w:rsid w:val="00900BBB"/>
    <w:rsid w:val="00907B70"/>
    <w:rsid w:val="00916ED1"/>
    <w:rsid w:val="009253FB"/>
    <w:rsid w:val="0093350A"/>
    <w:rsid w:val="00945401"/>
    <w:rsid w:val="009736E5"/>
    <w:rsid w:val="00982EB7"/>
    <w:rsid w:val="009847E8"/>
    <w:rsid w:val="009949B6"/>
    <w:rsid w:val="009949F3"/>
    <w:rsid w:val="00997F95"/>
    <w:rsid w:val="009C405F"/>
    <w:rsid w:val="009D4A8A"/>
    <w:rsid w:val="009D4FAB"/>
    <w:rsid w:val="009D56E1"/>
    <w:rsid w:val="009E282A"/>
    <w:rsid w:val="009E38ED"/>
    <w:rsid w:val="00A23B88"/>
    <w:rsid w:val="00A30BC7"/>
    <w:rsid w:val="00A35FC3"/>
    <w:rsid w:val="00A36C9E"/>
    <w:rsid w:val="00A731C3"/>
    <w:rsid w:val="00A87DB3"/>
    <w:rsid w:val="00A94F9C"/>
    <w:rsid w:val="00AB1E2E"/>
    <w:rsid w:val="00AC664F"/>
    <w:rsid w:val="00B04D89"/>
    <w:rsid w:val="00B42010"/>
    <w:rsid w:val="00B470A0"/>
    <w:rsid w:val="00B65E6B"/>
    <w:rsid w:val="00B74088"/>
    <w:rsid w:val="00B80463"/>
    <w:rsid w:val="00B80E96"/>
    <w:rsid w:val="00B82073"/>
    <w:rsid w:val="00B826D9"/>
    <w:rsid w:val="00B8323E"/>
    <w:rsid w:val="00B9554D"/>
    <w:rsid w:val="00B96F75"/>
    <w:rsid w:val="00BB467D"/>
    <w:rsid w:val="00BE3A7B"/>
    <w:rsid w:val="00C05552"/>
    <w:rsid w:val="00C14184"/>
    <w:rsid w:val="00C33B99"/>
    <w:rsid w:val="00C4226C"/>
    <w:rsid w:val="00C9580A"/>
    <w:rsid w:val="00CC7A2D"/>
    <w:rsid w:val="00CD45C9"/>
    <w:rsid w:val="00CD6B5B"/>
    <w:rsid w:val="00CF1332"/>
    <w:rsid w:val="00CF581C"/>
    <w:rsid w:val="00D0200A"/>
    <w:rsid w:val="00D37F46"/>
    <w:rsid w:val="00D41E2E"/>
    <w:rsid w:val="00D52623"/>
    <w:rsid w:val="00D551CE"/>
    <w:rsid w:val="00D60DCC"/>
    <w:rsid w:val="00D674B4"/>
    <w:rsid w:val="00D67513"/>
    <w:rsid w:val="00D82058"/>
    <w:rsid w:val="00D90AB8"/>
    <w:rsid w:val="00DA4A75"/>
    <w:rsid w:val="00DB7FC8"/>
    <w:rsid w:val="00DC38B7"/>
    <w:rsid w:val="00DE5BFF"/>
    <w:rsid w:val="00DF1DAE"/>
    <w:rsid w:val="00E15F9D"/>
    <w:rsid w:val="00E23C71"/>
    <w:rsid w:val="00E6495F"/>
    <w:rsid w:val="00E71847"/>
    <w:rsid w:val="00E73052"/>
    <w:rsid w:val="00E7740E"/>
    <w:rsid w:val="00E8244F"/>
    <w:rsid w:val="00EA0413"/>
    <w:rsid w:val="00EA662B"/>
    <w:rsid w:val="00EE06F1"/>
    <w:rsid w:val="00EE0E4F"/>
    <w:rsid w:val="00EE4B7C"/>
    <w:rsid w:val="00EF38B9"/>
    <w:rsid w:val="00F00999"/>
    <w:rsid w:val="00F30711"/>
    <w:rsid w:val="00F343DC"/>
    <w:rsid w:val="00F6246D"/>
    <w:rsid w:val="00F66D52"/>
    <w:rsid w:val="00F7201F"/>
    <w:rsid w:val="00F96022"/>
    <w:rsid w:val="00FA57D5"/>
    <w:rsid w:val="00FB5251"/>
    <w:rsid w:val="00FC54F6"/>
    <w:rsid w:val="00FC73EB"/>
    <w:rsid w:val="00FD2920"/>
    <w:rsid w:val="00FD39E4"/>
    <w:rsid w:val="00FF0880"/>
    <w:rsid w:val="00FF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0A"/>
    <w:pPr>
      <w:spacing w:after="200" w:line="276" w:lineRule="auto"/>
    </w:pPr>
    <w:rPr>
      <w:sz w:val="22"/>
      <w:szCs w:val="22"/>
    </w:rPr>
  </w:style>
  <w:style w:type="paragraph" w:styleId="Heading1">
    <w:name w:val="heading 1"/>
    <w:basedOn w:val="Normal"/>
    <w:next w:val="Normal"/>
    <w:link w:val="Heading1Char"/>
    <w:uiPriority w:val="9"/>
    <w:qFormat/>
    <w:rsid w:val="00EE06F1"/>
    <w:pPr>
      <w:keepNext/>
      <w:keepLines/>
      <w:spacing w:before="360" w:after="0" w:line="240" w:lineRule="auto"/>
      <w:outlineLvl w:val="0"/>
    </w:pPr>
    <w:rPr>
      <w:rFonts w:ascii="Arial" w:eastAsia="Times New Roman" w:hAnsi="Arial"/>
      <w:bCs/>
      <w:color w:val="244061"/>
      <w:sz w:val="32"/>
      <w:szCs w:val="28"/>
    </w:rPr>
  </w:style>
  <w:style w:type="paragraph" w:styleId="Heading2">
    <w:name w:val="heading 2"/>
    <w:basedOn w:val="Normal"/>
    <w:next w:val="Normal"/>
    <w:link w:val="Heading2Char"/>
    <w:uiPriority w:val="9"/>
    <w:unhideWhenUsed/>
    <w:qFormat/>
    <w:rsid w:val="00EE06F1"/>
    <w:pPr>
      <w:keepNext/>
      <w:keepLines/>
      <w:spacing w:before="120" w:after="0" w:line="240" w:lineRule="auto"/>
      <w:outlineLvl w:val="1"/>
    </w:pPr>
    <w:rPr>
      <w:rFonts w:ascii="Arial" w:eastAsia="Times New Roman" w:hAnsi="Arial"/>
      <w:b/>
      <w:bCs/>
      <w:color w:val="002060"/>
      <w:sz w:val="28"/>
      <w:szCs w:val="26"/>
    </w:rPr>
  </w:style>
  <w:style w:type="paragraph" w:styleId="Heading3">
    <w:name w:val="heading 3"/>
    <w:aliases w:val=" Char2"/>
    <w:basedOn w:val="Normal"/>
    <w:next w:val="Normal"/>
    <w:link w:val="Heading3Char"/>
    <w:uiPriority w:val="9"/>
    <w:unhideWhenUsed/>
    <w:qFormat/>
    <w:rsid w:val="00EE06F1"/>
    <w:pPr>
      <w:keepNext/>
      <w:keepLines/>
      <w:spacing w:before="20" w:after="0" w:line="240" w:lineRule="auto"/>
      <w:outlineLvl w:val="2"/>
    </w:pPr>
    <w:rPr>
      <w:rFonts w:eastAsia="Times New Roman"/>
      <w:b/>
      <w:bCs/>
      <w:color w:val="283138"/>
      <w:sz w:val="24"/>
      <w:szCs w:val="20"/>
    </w:rPr>
  </w:style>
  <w:style w:type="paragraph" w:styleId="Heading4">
    <w:name w:val="heading 4"/>
    <w:basedOn w:val="Normal"/>
    <w:next w:val="Normal"/>
    <w:link w:val="Heading4Char"/>
    <w:uiPriority w:val="9"/>
    <w:unhideWhenUsed/>
    <w:qFormat/>
    <w:rsid w:val="00EE06F1"/>
    <w:pPr>
      <w:keepNext/>
      <w:keepLines/>
      <w:spacing w:before="200" w:after="0"/>
      <w:outlineLvl w:val="3"/>
    </w:pPr>
    <w:rPr>
      <w:rFonts w:ascii="Arial" w:eastAsia="Times New Roman" w:hAnsi="Arial"/>
      <w:b/>
      <w:bCs/>
      <w:iCs/>
      <w:color w:val="262626"/>
      <w:sz w:val="20"/>
      <w:szCs w:val="20"/>
    </w:rPr>
  </w:style>
  <w:style w:type="paragraph" w:styleId="Heading5">
    <w:name w:val="heading 5"/>
    <w:basedOn w:val="Normal"/>
    <w:next w:val="Normal"/>
    <w:link w:val="Heading5Char"/>
    <w:uiPriority w:val="9"/>
    <w:semiHidden/>
    <w:unhideWhenUsed/>
    <w:qFormat/>
    <w:rsid w:val="00EE06F1"/>
    <w:pPr>
      <w:keepNext/>
      <w:keepLines/>
      <w:spacing w:before="200" w:after="0"/>
      <w:outlineLvl w:val="4"/>
    </w:pPr>
    <w:rPr>
      <w:rFonts w:ascii="Arial" w:eastAsia="Times New Roman" w:hAnsi="Arial"/>
      <w:color w:val="000000"/>
      <w:sz w:val="20"/>
      <w:szCs w:val="20"/>
    </w:rPr>
  </w:style>
  <w:style w:type="paragraph" w:styleId="Heading6">
    <w:name w:val="heading 6"/>
    <w:basedOn w:val="Normal"/>
    <w:next w:val="Normal"/>
    <w:link w:val="Heading6Char"/>
    <w:uiPriority w:val="9"/>
    <w:semiHidden/>
    <w:unhideWhenUsed/>
    <w:qFormat/>
    <w:rsid w:val="00EE06F1"/>
    <w:pPr>
      <w:keepNext/>
      <w:keepLines/>
      <w:spacing w:before="200" w:after="0"/>
      <w:outlineLvl w:val="5"/>
    </w:pPr>
    <w:rPr>
      <w:rFonts w:ascii="Arial" w:eastAsia="Times New Roman" w:hAnsi="Arial"/>
      <w:i/>
      <w:iCs/>
      <w:color w:val="000000"/>
      <w:sz w:val="20"/>
      <w:szCs w:val="20"/>
    </w:rPr>
  </w:style>
  <w:style w:type="paragraph" w:styleId="Heading7">
    <w:name w:val="heading 7"/>
    <w:basedOn w:val="Normal"/>
    <w:next w:val="Normal"/>
    <w:link w:val="Heading7Char"/>
    <w:uiPriority w:val="9"/>
    <w:semiHidden/>
    <w:unhideWhenUsed/>
    <w:qFormat/>
    <w:rsid w:val="00EE06F1"/>
    <w:pPr>
      <w:keepNext/>
      <w:keepLines/>
      <w:spacing w:before="200" w:after="0"/>
      <w:outlineLvl w:val="6"/>
    </w:pPr>
    <w:rPr>
      <w:rFonts w:ascii="Arial" w:eastAsia="Times New Roman" w:hAnsi="Arial"/>
      <w:i/>
      <w:iCs/>
      <w:color w:val="283138"/>
      <w:sz w:val="20"/>
      <w:szCs w:val="20"/>
    </w:rPr>
  </w:style>
  <w:style w:type="paragraph" w:styleId="Heading8">
    <w:name w:val="heading 8"/>
    <w:basedOn w:val="Normal"/>
    <w:next w:val="Normal"/>
    <w:link w:val="Heading8Char"/>
    <w:uiPriority w:val="9"/>
    <w:semiHidden/>
    <w:unhideWhenUsed/>
    <w:qFormat/>
    <w:rsid w:val="00EE06F1"/>
    <w:pPr>
      <w:keepNext/>
      <w:keepLines/>
      <w:spacing w:before="200" w:after="0"/>
      <w:outlineLvl w:val="7"/>
    </w:pPr>
    <w:rPr>
      <w:rFonts w:ascii="Arial" w:eastAsia="Times New Roman" w:hAnsi="Arial"/>
      <w:color w:val="000000"/>
      <w:sz w:val="20"/>
      <w:szCs w:val="20"/>
    </w:rPr>
  </w:style>
  <w:style w:type="paragraph" w:styleId="Heading9">
    <w:name w:val="heading 9"/>
    <w:basedOn w:val="Normal"/>
    <w:next w:val="Normal"/>
    <w:link w:val="Heading9Char"/>
    <w:uiPriority w:val="9"/>
    <w:semiHidden/>
    <w:unhideWhenUsed/>
    <w:qFormat/>
    <w:rsid w:val="00EE06F1"/>
    <w:pPr>
      <w:keepNext/>
      <w:keepLines/>
      <w:spacing w:before="200" w:after="0"/>
      <w:outlineLvl w:val="8"/>
    </w:pPr>
    <w:rPr>
      <w:rFonts w:ascii="Arial" w:eastAsia="Times New Roman" w:hAnsi="Arial"/>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06F1"/>
    <w:rPr>
      <w:rFonts w:ascii="Arial" w:eastAsia="Times New Roman" w:hAnsi="Arial"/>
      <w:bCs/>
      <w:color w:val="244061"/>
      <w:sz w:val="32"/>
      <w:szCs w:val="28"/>
    </w:rPr>
  </w:style>
  <w:style w:type="character" w:customStyle="1" w:styleId="Heading2Char">
    <w:name w:val="Heading 2 Char"/>
    <w:link w:val="Heading2"/>
    <w:uiPriority w:val="9"/>
    <w:rsid w:val="00EE06F1"/>
    <w:rPr>
      <w:rFonts w:ascii="Arial" w:eastAsia="Times New Roman" w:hAnsi="Arial"/>
      <w:b/>
      <w:bCs/>
      <w:color w:val="002060"/>
      <w:sz w:val="28"/>
      <w:szCs w:val="26"/>
    </w:rPr>
  </w:style>
  <w:style w:type="character" w:customStyle="1" w:styleId="Heading3Char">
    <w:name w:val="Heading 3 Char"/>
    <w:aliases w:val=" Char2 Char"/>
    <w:link w:val="Heading3"/>
    <w:uiPriority w:val="9"/>
    <w:rsid w:val="00EE06F1"/>
    <w:rPr>
      <w:rFonts w:eastAsia="Times New Roman"/>
      <w:b/>
      <w:bCs/>
      <w:color w:val="283138"/>
      <w:sz w:val="24"/>
    </w:rPr>
  </w:style>
  <w:style w:type="character" w:customStyle="1" w:styleId="Heading4Char">
    <w:name w:val="Heading 4 Char"/>
    <w:link w:val="Heading4"/>
    <w:uiPriority w:val="9"/>
    <w:rsid w:val="00EE06F1"/>
    <w:rPr>
      <w:rFonts w:ascii="Arial" w:eastAsia="Times New Roman" w:hAnsi="Arial"/>
      <w:b/>
      <w:bCs/>
      <w:iCs/>
      <w:color w:val="262626"/>
    </w:rPr>
  </w:style>
  <w:style w:type="character" w:customStyle="1" w:styleId="Heading5Char">
    <w:name w:val="Heading 5 Char"/>
    <w:link w:val="Heading5"/>
    <w:uiPriority w:val="9"/>
    <w:semiHidden/>
    <w:rsid w:val="00EE06F1"/>
    <w:rPr>
      <w:rFonts w:ascii="Arial" w:eastAsia="Times New Roman" w:hAnsi="Arial"/>
      <w:color w:val="000000"/>
    </w:rPr>
  </w:style>
  <w:style w:type="character" w:customStyle="1" w:styleId="Heading6Char">
    <w:name w:val="Heading 6 Char"/>
    <w:link w:val="Heading6"/>
    <w:uiPriority w:val="9"/>
    <w:semiHidden/>
    <w:rsid w:val="00EE06F1"/>
    <w:rPr>
      <w:rFonts w:ascii="Arial" w:eastAsia="Times New Roman" w:hAnsi="Arial"/>
      <w:i/>
      <w:iCs/>
      <w:color w:val="000000"/>
    </w:rPr>
  </w:style>
  <w:style w:type="character" w:customStyle="1" w:styleId="Heading7Char">
    <w:name w:val="Heading 7 Char"/>
    <w:link w:val="Heading7"/>
    <w:uiPriority w:val="9"/>
    <w:semiHidden/>
    <w:rsid w:val="00EE06F1"/>
    <w:rPr>
      <w:rFonts w:ascii="Arial" w:eastAsia="Times New Roman" w:hAnsi="Arial"/>
      <w:i/>
      <w:iCs/>
      <w:color w:val="283138"/>
    </w:rPr>
  </w:style>
  <w:style w:type="character" w:customStyle="1" w:styleId="Heading8Char">
    <w:name w:val="Heading 8 Char"/>
    <w:link w:val="Heading8"/>
    <w:uiPriority w:val="9"/>
    <w:semiHidden/>
    <w:rsid w:val="00EE06F1"/>
    <w:rPr>
      <w:rFonts w:ascii="Arial" w:eastAsia="Times New Roman" w:hAnsi="Arial"/>
      <w:color w:val="000000"/>
    </w:rPr>
  </w:style>
  <w:style w:type="character" w:customStyle="1" w:styleId="Heading9Char">
    <w:name w:val="Heading 9 Char"/>
    <w:link w:val="Heading9"/>
    <w:uiPriority w:val="9"/>
    <w:semiHidden/>
    <w:rsid w:val="00EE06F1"/>
    <w:rPr>
      <w:rFonts w:ascii="Arial" w:eastAsia="Times New Roman" w:hAnsi="Arial"/>
      <w:i/>
      <w:iCs/>
      <w:color w:val="000000"/>
    </w:rPr>
  </w:style>
  <w:style w:type="paragraph" w:styleId="Caption">
    <w:name w:val="caption"/>
    <w:basedOn w:val="Normal"/>
    <w:next w:val="Normal"/>
    <w:uiPriority w:val="35"/>
    <w:unhideWhenUsed/>
    <w:qFormat/>
    <w:rsid w:val="00EE06F1"/>
    <w:pPr>
      <w:spacing w:line="240" w:lineRule="auto"/>
    </w:pPr>
    <w:rPr>
      <w:rFonts w:eastAsia="Times New Roman"/>
      <w:b/>
      <w:bCs/>
      <w:smallCaps/>
      <w:color w:val="244061"/>
      <w:spacing w:val="6"/>
      <w:sz w:val="24"/>
      <w:szCs w:val="18"/>
      <w:lang w:bidi="hi-IN"/>
    </w:rPr>
  </w:style>
  <w:style w:type="paragraph" w:styleId="Title">
    <w:name w:val="Title"/>
    <w:basedOn w:val="Normal"/>
    <w:next w:val="Normal"/>
    <w:link w:val="TitleChar"/>
    <w:uiPriority w:val="10"/>
    <w:qFormat/>
    <w:rsid w:val="00EE06F1"/>
    <w:pPr>
      <w:spacing w:after="120" w:line="240" w:lineRule="auto"/>
      <w:contextualSpacing/>
    </w:pPr>
    <w:rPr>
      <w:rFonts w:ascii="Arial" w:eastAsia="Times New Roman" w:hAnsi="Arial"/>
      <w:color w:val="283138"/>
      <w:spacing w:val="30"/>
      <w:kern w:val="28"/>
      <w:sz w:val="72"/>
      <w:szCs w:val="52"/>
    </w:rPr>
  </w:style>
  <w:style w:type="character" w:customStyle="1" w:styleId="TitleChar">
    <w:name w:val="Title Char"/>
    <w:link w:val="Title"/>
    <w:uiPriority w:val="10"/>
    <w:rsid w:val="00EE06F1"/>
    <w:rPr>
      <w:rFonts w:ascii="Arial" w:eastAsia="Times New Roman" w:hAnsi="Arial"/>
      <w:color w:val="283138"/>
      <w:spacing w:val="30"/>
      <w:kern w:val="28"/>
      <w:sz w:val="72"/>
      <w:szCs w:val="52"/>
    </w:rPr>
  </w:style>
  <w:style w:type="paragraph" w:styleId="Subtitle">
    <w:name w:val="Subtitle"/>
    <w:basedOn w:val="Normal"/>
    <w:next w:val="Normal"/>
    <w:link w:val="SubtitleChar"/>
    <w:uiPriority w:val="11"/>
    <w:qFormat/>
    <w:rsid w:val="00EE06F1"/>
    <w:pPr>
      <w:numPr>
        <w:ilvl w:val="1"/>
      </w:numPr>
    </w:pPr>
    <w:rPr>
      <w:rFonts w:eastAsia="Times New Roman"/>
      <w:iCs/>
      <w:color w:val="38454F"/>
      <w:sz w:val="32"/>
      <w:szCs w:val="24"/>
      <w:lang w:bidi="hi-IN"/>
    </w:rPr>
  </w:style>
  <w:style w:type="character" w:customStyle="1" w:styleId="SubtitleChar">
    <w:name w:val="Subtitle Char"/>
    <w:link w:val="Subtitle"/>
    <w:uiPriority w:val="11"/>
    <w:rsid w:val="00EE06F1"/>
    <w:rPr>
      <w:rFonts w:eastAsia="Times New Roman"/>
      <w:iCs/>
      <w:color w:val="38454F"/>
      <w:sz w:val="32"/>
      <w:szCs w:val="24"/>
      <w:lang w:bidi="hi-IN"/>
    </w:rPr>
  </w:style>
  <w:style w:type="character" w:styleId="Strong">
    <w:name w:val="Strong"/>
    <w:uiPriority w:val="22"/>
    <w:qFormat/>
    <w:rsid w:val="00EE06F1"/>
    <w:rPr>
      <w:b/>
      <w:bCs/>
      <w:color w:val="38454F"/>
    </w:rPr>
  </w:style>
  <w:style w:type="character" w:styleId="Emphasis">
    <w:name w:val="Emphasis"/>
    <w:uiPriority w:val="20"/>
    <w:qFormat/>
    <w:rsid w:val="00EE06F1"/>
    <w:rPr>
      <w:b w:val="0"/>
      <w:i/>
      <w:iCs/>
      <w:color w:val="283138"/>
    </w:rPr>
  </w:style>
  <w:style w:type="paragraph" w:styleId="NoSpacing">
    <w:name w:val="No Spacing"/>
    <w:link w:val="NoSpacingChar"/>
    <w:uiPriority w:val="1"/>
    <w:qFormat/>
    <w:rsid w:val="00EE06F1"/>
  </w:style>
  <w:style w:type="character" w:customStyle="1" w:styleId="NoSpacingChar">
    <w:name w:val="No Spacing Char"/>
    <w:link w:val="NoSpacing"/>
    <w:uiPriority w:val="1"/>
    <w:rsid w:val="00EE06F1"/>
  </w:style>
  <w:style w:type="paragraph" w:styleId="ListParagraph">
    <w:name w:val="List Paragraph"/>
    <w:basedOn w:val="Normal"/>
    <w:uiPriority w:val="34"/>
    <w:qFormat/>
    <w:rsid w:val="00EE06F1"/>
    <w:pPr>
      <w:spacing w:line="240" w:lineRule="auto"/>
      <w:ind w:left="720" w:hanging="288"/>
      <w:contextualSpacing/>
    </w:pPr>
    <w:rPr>
      <w:color w:val="283138"/>
    </w:rPr>
  </w:style>
  <w:style w:type="paragraph" w:styleId="Quote">
    <w:name w:val="Quote"/>
    <w:basedOn w:val="Normal"/>
    <w:next w:val="Normal"/>
    <w:link w:val="QuoteChar"/>
    <w:uiPriority w:val="29"/>
    <w:qFormat/>
    <w:rsid w:val="00EE06F1"/>
    <w:pPr>
      <w:pBdr>
        <w:left w:val="single" w:sz="48" w:space="13" w:color="838D9B"/>
      </w:pBdr>
      <w:spacing w:after="0" w:line="360" w:lineRule="auto"/>
    </w:pPr>
    <w:rPr>
      <w:rFonts w:ascii="Arial" w:eastAsia="Times New Roman" w:hAnsi="Arial"/>
      <w:b/>
      <w:i/>
      <w:iCs/>
      <w:color w:val="838D9B"/>
      <w:sz w:val="24"/>
      <w:szCs w:val="20"/>
      <w:lang w:bidi="hi-IN"/>
    </w:rPr>
  </w:style>
  <w:style w:type="character" w:customStyle="1" w:styleId="QuoteChar">
    <w:name w:val="Quote Char"/>
    <w:link w:val="Quote"/>
    <w:uiPriority w:val="29"/>
    <w:rsid w:val="00EE06F1"/>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EE06F1"/>
    <w:pPr>
      <w:pBdr>
        <w:left w:val="single" w:sz="48" w:space="13" w:color="D2610C"/>
      </w:pBdr>
      <w:spacing w:before="240" w:after="120" w:line="300" w:lineRule="auto"/>
    </w:pPr>
    <w:rPr>
      <w:rFonts w:eastAsia="Times New Roman"/>
      <w:b/>
      <w:bCs/>
      <w:i/>
      <w:iCs/>
      <w:color w:val="D2610C"/>
      <w:sz w:val="26"/>
      <w:szCs w:val="20"/>
      <w:lang w:bidi="hi-IN"/>
    </w:rPr>
  </w:style>
  <w:style w:type="character" w:customStyle="1" w:styleId="IntenseQuoteChar">
    <w:name w:val="Intense Quote Char"/>
    <w:link w:val="IntenseQuote"/>
    <w:uiPriority w:val="30"/>
    <w:rsid w:val="00EE06F1"/>
    <w:rPr>
      <w:rFonts w:eastAsia="Times New Roman"/>
      <w:b/>
      <w:bCs/>
      <w:i/>
      <w:iCs/>
      <w:color w:val="D2610C"/>
      <w:sz w:val="26"/>
      <w:lang w:bidi="hi-IN"/>
    </w:rPr>
  </w:style>
  <w:style w:type="character" w:styleId="SubtleEmphasis">
    <w:name w:val="Subtle Emphasis"/>
    <w:uiPriority w:val="19"/>
    <w:qFormat/>
    <w:rsid w:val="00EE06F1"/>
    <w:rPr>
      <w:i/>
      <w:iCs/>
      <w:color w:val="000000"/>
    </w:rPr>
  </w:style>
  <w:style w:type="character" w:styleId="IntenseEmphasis">
    <w:name w:val="Intense Emphasis"/>
    <w:uiPriority w:val="21"/>
    <w:qFormat/>
    <w:rsid w:val="00EE06F1"/>
    <w:rPr>
      <w:b/>
      <w:bCs/>
      <w:i/>
      <w:iCs/>
      <w:color w:val="283138"/>
    </w:rPr>
  </w:style>
  <w:style w:type="character" w:styleId="SubtleReference">
    <w:name w:val="Subtle Reference"/>
    <w:uiPriority w:val="31"/>
    <w:qFormat/>
    <w:rsid w:val="00EE06F1"/>
    <w:rPr>
      <w:smallCaps/>
      <w:color w:val="000000"/>
      <w:u w:val="single"/>
    </w:rPr>
  </w:style>
  <w:style w:type="character" w:styleId="IntenseReference">
    <w:name w:val="Intense Reference"/>
    <w:uiPriority w:val="32"/>
    <w:qFormat/>
    <w:rsid w:val="00EE06F1"/>
    <w:rPr>
      <w:rFonts w:ascii="Arial" w:hAnsi="Arial"/>
      <w:b/>
      <w:bCs/>
      <w:smallCaps/>
      <w:color w:val="283138"/>
      <w:spacing w:val="5"/>
      <w:sz w:val="22"/>
      <w:u w:val="single"/>
    </w:rPr>
  </w:style>
  <w:style w:type="character" w:styleId="BookTitle">
    <w:name w:val="Book Title"/>
    <w:uiPriority w:val="33"/>
    <w:qFormat/>
    <w:rsid w:val="00EE06F1"/>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EE06F1"/>
    <w:pPr>
      <w:spacing w:before="480" w:line="264" w:lineRule="auto"/>
      <w:outlineLvl w:val="9"/>
    </w:pPr>
    <w:rPr>
      <w:b/>
      <w:color w:val="283138"/>
    </w:rPr>
  </w:style>
  <w:style w:type="paragraph" w:styleId="Footer">
    <w:name w:val="footer"/>
    <w:basedOn w:val="Normal"/>
    <w:link w:val="FooterChar"/>
    <w:rsid w:val="00D0200A"/>
    <w:pPr>
      <w:tabs>
        <w:tab w:val="center" w:pos="4153"/>
        <w:tab w:val="right" w:pos="8306"/>
      </w:tabs>
      <w:spacing w:after="0" w:line="240" w:lineRule="auto"/>
    </w:pPr>
    <w:rPr>
      <w:rFonts w:ascii="Times New Roman" w:eastAsia="Times New Roman" w:hAnsi="Times New Roman"/>
      <w:sz w:val="24"/>
      <w:szCs w:val="20"/>
      <w:lang w:val="en-GB" w:eastAsia="it-IT"/>
    </w:rPr>
  </w:style>
  <w:style w:type="character" w:customStyle="1" w:styleId="FooterChar">
    <w:name w:val="Footer Char"/>
    <w:basedOn w:val="DefaultParagraphFont"/>
    <w:link w:val="Footer"/>
    <w:rsid w:val="00D0200A"/>
    <w:rPr>
      <w:rFonts w:ascii="Times New Roman" w:eastAsia="Times New Roman" w:hAnsi="Times New Roman"/>
      <w:sz w:val="24"/>
      <w:lang w:val="en-GB" w:eastAsia="it-IT"/>
    </w:rPr>
  </w:style>
  <w:style w:type="paragraph" w:customStyle="1" w:styleId="Heading1A">
    <w:name w:val="Heading 1A"/>
    <w:basedOn w:val="Normal"/>
    <w:rsid w:val="00D0200A"/>
    <w:pPr>
      <w:spacing w:after="0" w:line="240" w:lineRule="auto"/>
      <w:ind w:left="1134" w:hanging="1134"/>
    </w:pPr>
    <w:rPr>
      <w:rFonts w:ascii="Verdana" w:eastAsia="Times New Roman" w:hAnsi="Verdana"/>
      <w:b/>
      <w:sz w:val="24"/>
      <w:szCs w:val="20"/>
      <w:lang w:val="en-GB" w:eastAsia="it-IT"/>
    </w:rPr>
  </w:style>
  <w:style w:type="paragraph" w:styleId="ListBullet">
    <w:name w:val="List Bullet"/>
    <w:basedOn w:val="Normal"/>
    <w:link w:val="ListBulletChar"/>
    <w:rsid w:val="00D0200A"/>
    <w:pPr>
      <w:numPr>
        <w:numId w:val="1"/>
      </w:numPr>
      <w:tabs>
        <w:tab w:val="clear" w:pos="360"/>
        <w:tab w:val="num" w:pos="180"/>
      </w:tabs>
      <w:spacing w:after="0" w:line="240" w:lineRule="auto"/>
      <w:ind w:left="180" w:hanging="180"/>
    </w:pPr>
    <w:rPr>
      <w:rFonts w:ascii="Times New Roman" w:eastAsia="Times New Roman" w:hAnsi="Times New Roman"/>
      <w:sz w:val="24"/>
      <w:szCs w:val="20"/>
      <w:lang w:val="en-GB" w:eastAsia="en-GB"/>
    </w:rPr>
  </w:style>
  <w:style w:type="character" w:customStyle="1" w:styleId="ListBulletChar">
    <w:name w:val="List Bullet Char"/>
    <w:link w:val="ListBullet"/>
    <w:rsid w:val="00D0200A"/>
    <w:rPr>
      <w:rFonts w:ascii="Times New Roman" w:eastAsia="Times New Roman" w:hAnsi="Times New Roman"/>
      <w:sz w:val="24"/>
      <w:lang w:val="en-GB" w:eastAsia="en-GB"/>
    </w:rPr>
  </w:style>
  <w:style w:type="paragraph" w:customStyle="1" w:styleId="Normal11pt6ptparJustified">
    <w:name w:val="Normal 11 pt 6pt par Justified"/>
    <w:basedOn w:val="Normal"/>
    <w:link w:val="Normal11pt6ptparJustifiedChar"/>
    <w:rsid w:val="00D0200A"/>
    <w:pPr>
      <w:spacing w:after="120" w:line="240" w:lineRule="auto"/>
      <w:jc w:val="both"/>
    </w:pPr>
    <w:rPr>
      <w:rFonts w:ascii="Times New Roman" w:eastAsia="Times New Roman" w:hAnsi="Times New Roman"/>
      <w:szCs w:val="20"/>
      <w:lang w:val="en-GB" w:eastAsia="en-GB"/>
    </w:rPr>
  </w:style>
  <w:style w:type="character" w:customStyle="1" w:styleId="Normal11pt6ptparJustifiedChar">
    <w:name w:val="Normal 11 pt 6pt par Justified Char"/>
    <w:link w:val="Normal11pt6ptparJustified"/>
    <w:rsid w:val="00D0200A"/>
    <w:rPr>
      <w:rFonts w:ascii="Times New Roman" w:eastAsia="Times New Roman" w:hAnsi="Times New Roman"/>
      <w:sz w:val="22"/>
      <w:lang w:val="en-GB" w:eastAsia="en-GB"/>
    </w:rPr>
  </w:style>
  <w:style w:type="paragraph" w:styleId="Header">
    <w:name w:val="header"/>
    <w:basedOn w:val="Normal"/>
    <w:link w:val="HeaderChar"/>
    <w:rsid w:val="00D0200A"/>
    <w:pPr>
      <w:widowControl w:val="0"/>
      <w:tabs>
        <w:tab w:val="center" w:pos="4536"/>
        <w:tab w:val="right" w:pos="9072"/>
      </w:tabs>
      <w:spacing w:after="0" w:line="240" w:lineRule="auto"/>
    </w:pPr>
    <w:rPr>
      <w:rFonts w:ascii="Times New Roman" w:eastAsia="Times New Roman" w:hAnsi="Times New Roman"/>
      <w:sz w:val="20"/>
      <w:szCs w:val="20"/>
      <w:lang w:val="fr-FR" w:eastAsia="it-IT"/>
    </w:rPr>
  </w:style>
  <w:style w:type="character" w:customStyle="1" w:styleId="HeaderChar">
    <w:name w:val="Header Char"/>
    <w:basedOn w:val="DefaultParagraphFont"/>
    <w:link w:val="Header"/>
    <w:rsid w:val="00D0200A"/>
    <w:rPr>
      <w:rFonts w:ascii="Times New Roman" w:eastAsia="Times New Roman" w:hAnsi="Times New Roman"/>
      <w:lang w:val="fr-FR" w:eastAsia="it-IT"/>
    </w:rPr>
  </w:style>
  <w:style w:type="paragraph" w:styleId="BodyTextIndent2">
    <w:name w:val="Body Text Indent 2"/>
    <w:basedOn w:val="Normal"/>
    <w:link w:val="BodyTextIndent2Char"/>
    <w:rsid w:val="00D0200A"/>
    <w:pPr>
      <w:spacing w:after="0" w:line="240" w:lineRule="auto"/>
      <w:ind w:left="596" w:hanging="596"/>
    </w:pPr>
    <w:rPr>
      <w:rFonts w:ascii="Helvetica" w:eastAsia="Times New Roman" w:hAnsi="Helvetica"/>
      <w:sz w:val="20"/>
      <w:szCs w:val="20"/>
      <w:lang w:val="en-GB" w:eastAsia="it-IT"/>
    </w:rPr>
  </w:style>
  <w:style w:type="character" w:customStyle="1" w:styleId="BodyTextIndent2Char">
    <w:name w:val="Body Text Indent 2 Char"/>
    <w:basedOn w:val="DefaultParagraphFont"/>
    <w:link w:val="BodyTextIndent2"/>
    <w:rsid w:val="00D0200A"/>
    <w:rPr>
      <w:rFonts w:ascii="Helvetica" w:eastAsia="Times New Roman" w:hAnsi="Helvetica"/>
      <w:lang w:val="en-GB" w:eastAsia="it-IT"/>
    </w:rPr>
  </w:style>
  <w:style w:type="paragraph" w:styleId="FootnoteText">
    <w:name w:val="footnote text"/>
    <w:basedOn w:val="Normal"/>
    <w:link w:val="FootnoteTextChar"/>
    <w:uiPriority w:val="99"/>
    <w:semiHidden/>
    <w:unhideWhenUsed/>
    <w:rsid w:val="00B955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54D"/>
  </w:style>
  <w:style w:type="character" w:styleId="FootnoteReference">
    <w:name w:val="footnote reference"/>
    <w:basedOn w:val="DefaultParagraphFont"/>
    <w:uiPriority w:val="99"/>
    <w:semiHidden/>
    <w:unhideWhenUsed/>
    <w:rsid w:val="00B9554D"/>
    <w:rPr>
      <w:vertAlign w:val="superscript"/>
    </w:rPr>
  </w:style>
  <w:style w:type="character" w:styleId="CommentReference">
    <w:name w:val="annotation reference"/>
    <w:basedOn w:val="DefaultParagraphFont"/>
    <w:uiPriority w:val="99"/>
    <w:semiHidden/>
    <w:unhideWhenUsed/>
    <w:rsid w:val="003111E5"/>
    <w:rPr>
      <w:sz w:val="16"/>
      <w:szCs w:val="16"/>
    </w:rPr>
  </w:style>
  <w:style w:type="paragraph" w:styleId="CommentText">
    <w:name w:val="annotation text"/>
    <w:basedOn w:val="Normal"/>
    <w:link w:val="CommentTextChar"/>
    <w:uiPriority w:val="99"/>
    <w:semiHidden/>
    <w:unhideWhenUsed/>
    <w:rsid w:val="003111E5"/>
    <w:pPr>
      <w:spacing w:line="240" w:lineRule="auto"/>
    </w:pPr>
    <w:rPr>
      <w:sz w:val="20"/>
      <w:szCs w:val="20"/>
    </w:rPr>
  </w:style>
  <w:style w:type="character" w:customStyle="1" w:styleId="CommentTextChar">
    <w:name w:val="Comment Text Char"/>
    <w:basedOn w:val="DefaultParagraphFont"/>
    <w:link w:val="CommentText"/>
    <w:uiPriority w:val="99"/>
    <w:semiHidden/>
    <w:rsid w:val="003111E5"/>
  </w:style>
  <w:style w:type="paragraph" w:styleId="CommentSubject">
    <w:name w:val="annotation subject"/>
    <w:basedOn w:val="CommentText"/>
    <w:next w:val="CommentText"/>
    <w:link w:val="CommentSubjectChar"/>
    <w:uiPriority w:val="99"/>
    <w:semiHidden/>
    <w:unhideWhenUsed/>
    <w:rsid w:val="003111E5"/>
    <w:rPr>
      <w:b/>
      <w:bCs/>
    </w:rPr>
  </w:style>
  <w:style w:type="character" w:customStyle="1" w:styleId="CommentSubjectChar">
    <w:name w:val="Comment Subject Char"/>
    <w:basedOn w:val="CommentTextChar"/>
    <w:link w:val="CommentSubject"/>
    <w:uiPriority w:val="99"/>
    <w:semiHidden/>
    <w:rsid w:val="003111E5"/>
    <w:rPr>
      <w:b/>
      <w:bCs/>
    </w:rPr>
  </w:style>
  <w:style w:type="paragraph" w:styleId="BalloonText">
    <w:name w:val="Balloon Text"/>
    <w:basedOn w:val="Normal"/>
    <w:link w:val="BalloonTextChar"/>
    <w:uiPriority w:val="99"/>
    <w:semiHidden/>
    <w:unhideWhenUsed/>
    <w:rsid w:val="00311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0A"/>
    <w:pPr>
      <w:spacing w:after="200" w:line="276" w:lineRule="auto"/>
    </w:pPr>
    <w:rPr>
      <w:sz w:val="22"/>
      <w:szCs w:val="22"/>
    </w:rPr>
  </w:style>
  <w:style w:type="paragraph" w:styleId="Heading1">
    <w:name w:val="heading 1"/>
    <w:basedOn w:val="Normal"/>
    <w:next w:val="Normal"/>
    <w:link w:val="Heading1Char"/>
    <w:uiPriority w:val="9"/>
    <w:qFormat/>
    <w:rsid w:val="00EE06F1"/>
    <w:pPr>
      <w:keepNext/>
      <w:keepLines/>
      <w:spacing w:before="360" w:after="0" w:line="240" w:lineRule="auto"/>
      <w:outlineLvl w:val="0"/>
    </w:pPr>
    <w:rPr>
      <w:rFonts w:ascii="Arial" w:eastAsia="Times New Roman" w:hAnsi="Arial"/>
      <w:bCs/>
      <w:color w:val="244061"/>
      <w:sz w:val="32"/>
      <w:szCs w:val="28"/>
    </w:rPr>
  </w:style>
  <w:style w:type="paragraph" w:styleId="Heading2">
    <w:name w:val="heading 2"/>
    <w:basedOn w:val="Normal"/>
    <w:next w:val="Normal"/>
    <w:link w:val="Heading2Char"/>
    <w:uiPriority w:val="9"/>
    <w:unhideWhenUsed/>
    <w:qFormat/>
    <w:rsid w:val="00EE06F1"/>
    <w:pPr>
      <w:keepNext/>
      <w:keepLines/>
      <w:spacing w:before="120" w:after="0" w:line="240" w:lineRule="auto"/>
      <w:outlineLvl w:val="1"/>
    </w:pPr>
    <w:rPr>
      <w:rFonts w:ascii="Arial" w:eastAsia="Times New Roman" w:hAnsi="Arial"/>
      <w:b/>
      <w:bCs/>
      <w:color w:val="002060"/>
      <w:sz w:val="28"/>
      <w:szCs w:val="26"/>
    </w:rPr>
  </w:style>
  <w:style w:type="paragraph" w:styleId="Heading3">
    <w:name w:val="heading 3"/>
    <w:aliases w:val=" Char2"/>
    <w:basedOn w:val="Normal"/>
    <w:next w:val="Normal"/>
    <w:link w:val="Heading3Char"/>
    <w:uiPriority w:val="9"/>
    <w:unhideWhenUsed/>
    <w:qFormat/>
    <w:rsid w:val="00EE06F1"/>
    <w:pPr>
      <w:keepNext/>
      <w:keepLines/>
      <w:spacing w:before="20" w:after="0" w:line="240" w:lineRule="auto"/>
      <w:outlineLvl w:val="2"/>
    </w:pPr>
    <w:rPr>
      <w:rFonts w:eastAsia="Times New Roman"/>
      <w:b/>
      <w:bCs/>
      <w:color w:val="283138"/>
      <w:sz w:val="24"/>
      <w:szCs w:val="20"/>
    </w:rPr>
  </w:style>
  <w:style w:type="paragraph" w:styleId="Heading4">
    <w:name w:val="heading 4"/>
    <w:basedOn w:val="Normal"/>
    <w:next w:val="Normal"/>
    <w:link w:val="Heading4Char"/>
    <w:uiPriority w:val="9"/>
    <w:unhideWhenUsed/>
    <w:qFormat/>
    <w:rsid w:val="00EE06F1"/>
    <w:pPr>
      <w:keepNext/>
      <w:keepLines/>
      <w:spacing w:before="200" w:after="0"/>
      <w:outlineLvl w:val="3"/>
    </w:pPr>
    <w:rPr>
      <w:rFonts w:ascii="Arial" w:eastAsia="Times New Roman" w:hAnsi="Arial"/>
      <w:b/>
      <w:bCs/>
      <w:iCs/>
      <w:color w:val="262626"/>
      <w:sz w:val="20"/>
      <w:szCs w:val="20"/>
    </w:rPr>
  </w:style>
  <w:style w:type="paragraph" w:styleId="Heading5">
    <w:name w:val="heading 5"/>
    <w:basedOn w:val="Normal"/>
    <w:next w:val="Normal"/>
    <w:link w:val="Heading5Char"/>
    <w:uiPriority w:val="9"/>
    <w:semiHidden/>
    <w:unhideWhenUsed/>
    <w:qFormat/>
    <w:rsid w:val="00EE06F1"/>
    <w:pPr>
      <w:keepNext/>
      <w:keepLines/>
      <w:spacing w:before="200" w:after="0"/>
      <w:outlineLvl w:val="4"/>
    </w:pPr>
    <w:rPr>
      <w:rFonts w:ascii="Arial" w:eastAsia="Times New Roman" w:hAnsi="Arial"/>
      <w:color w:val="000000"/>
      <w:sz w:val="20"/>
      <w:szCs w:val="20"/>
    </w:rPr>
  </w:style>
  <w:style w:type="paragraph" w:styleId="Heading6">
    <w:name w:val="heading 6"/>
    <w:basedOn w:val="Normal"/>
    <w:next w:val="Normal"/>
    <w:link w:val="Heading6Char"/>
    <w:uiPriority w:val="9"/>
    <w:semiHidden/>
    <w:unhideWhenUsed/>
    <w:qFormat/>
    <w:rsid w:val="00EE06F1"/>
    <w:pPr>
      <w:keepNext/>
      <w:keepLines/>
      <w:spacing w:before="200" w:after="0"/>
      <w:outlineLvl w:val="5"/>
    </w:pPr>
    <w:rPr>
      <w:rFonts w:ascii="Arial" w:eastAsia="Times New Roman" w:hAnsi="Arial"/>
      <w:i/>
      <w:iCs/>
      <w:color w:val="000000"/>
      <w:sz w:val="20"/>
      <w:szCs w:val="20"/>
    </w:rPr>
  </w:style>
  <w:style w:type="paragraph" w:styleId="Heading7">
    <w:name w:val="heading 7"/>
    <w:basedOn w:val="Normal"/>
    <w:next w:val="Normal"/>
    <w:link w:val="Heading7Char"/>
    <w:uiPriority w:val="9"/>
    <w:semiHidden/>
    <w:unhideWhenUsed/>
    <w:qFormat/>
    <w:rsid w:val="00EE06F1"/>
    <w:pPr>
      <w:keepNext/>
      <w:keepLines/>
      <w:spacing w:before="200" w:after="0"/>
      <w:outlineLvl w:val="6"/>
    </w:pPr>
    <w:rPr>
      <w:rFonts w:ascii="Arial" w:eastAsia="Times New Roman" w:hAnsi="Arial"/>
      <w:i/>
      <w:iCs/>
      <w:color w:val="283138"/>
      <w:sz w:val="20"/>
      <w:szCs w:val="20"/>
    </w:rPr>
  </w:style>
  <w:style w:type="paragraph" w:styleId="Heading8">
    <w:name w:val="heading 8"/>
    <w:basedOn w:val="Normal"/>
    <w:next w:val="Normal"/>
    <w:link w:val="Heading8Char"/>
    <w:uiPriority w:val="9"/>
    <w:semiHidden/>
    <w:unhideWhenUsed/>
    <w:qFormat/>
    <w:rsid w:val="00EE06F1"/>
    <w:pPr>
      <w:keepNext/>
      <w:keepLines/>
      <w:spacing w:before="200" w:after="0"/>
      <w:outlineLvl w:val="7"/>
    </w:pPr>
    <w:rPr>
      <w:rFonts w:ascii="Arial" w:eastAsia="Times New Roman" w:hAnsi="Arial"/>
      <w:color w:val="000000"/>
      <w:sz w:val="20"/>
      <w:szCs w:val="20"/>
    </w:rPr>
  </w:style>
  <w:style w:type="paragraph" w:styleId="Heading9">
    <w:name w:val="heading 9"/>
    <w:basedOn w:val="Normal"/>
    <w:next w:val="Normal"/>
    <w:link w:val="Heading9Char"/>
    <w:uiPriority w:val="9"/>
    <w:semiHidden/>
    <w:unhideWhenUsed/>
    <w:qFormat/>
    <w:rsid w:val="00EE06F1"/>
    <w:pPr>
      <w:keepNext/>
      <w:keepLines/>
      <w:spacing w:before="200" w:after="0"/>
      <w:outlineLvl w:val="8"/>
    </w:pPr>
    <w:rPr>
      <w:rFonts w:ascii="Arial" w:eastAsia="Times New Roman" w:hAnsi="Arial"/>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06F1"/>
    <w:rPr>
      <w:rFonts w:ascii="Arial" w:eastAsia="Times New Roman" w:hAnsi="Arial"/>
      <w:bCs/>
      <w:color w:val="244061"/>
      <w:sz w:val="32"/>
      <w:szCs w:val="28"/>
    </w:rPr>
  </w:style>
  <w:style w:type="character" w:customStyle="1" w:styleId="Heading2Char">
    <w:name w:val="Heading 2 Char"/>
    <w:link w:val="Heading2"/>
    <w:uiPriority w:val="9"/>
    <w:rsid w:val="00EE06F1"/>
    <w:rPr>
      <w:rFonts w:ascii="Arial" w:eastAsia="Times New Roman" w:hAnsi="Arial"/>
      <w:b/>
      <w:bCs/>
      <w:color w:val="002060"/>
      <w:sz w:val="28"/>
      <w:szCs w:val="26"/>
    </w:rPr>
  </w:style>
  <w:style w:type="character" w:customStyle="1" w:styleId="Heading3Char">
    <w:name w:val="Heading 3 Char"/>
    <w:aliases w:val=" Char2 Char"/>
    <w:link w:val="Heading3"/>
    <w:uiPriority w:val="9"/>
    <w:rsid w:val="00EE06F1"/>
    <w:rPr>
      <w:rFonts w:eastAsia="Times New Roman"/>
      <w:b/>
      <w:bCs/>
      <w:color w:val="283138"/>
      <w:sz w:val="24"/>
    </w:rPr>
  </w:style>
  <w:style w:type="character" w:customStyle="1" w:styleId="Heading4Char">
    <w:name w:val="Heading 4 Char"/>
    <w:link w:val="Heading4"/>
    <w:uiPriority w:val="9"/>
    <w:rsid w:val="00EE06F1"/>
    <w:rPr>
      <w:rFonts w:ascii="Arial" w:eastAsia="Times New Roman" w:hAnsi="Arial"/>
      <w:b/>
      <w:bCs/>
      <w:iCs/>
      <w:color w:val="262626"/>
    </w:rPr>
  </w:style>
  <w:style w:type="character" w:customStyle="1" w:styleId="Heading5Char">
    <w:name w:val="Heading 5 Char"/>
    <w:link w:val="Heading5"/>
    <w:uiPriority w:val="9"/>
    <w:semiHidden/>
    <w:rsid w:val="00EE06F1"/>
    <w:rPr>
      <w:rFonts w:ascii="Arial" w:eastAsia="Times New Roman" w:hAnsi="Arial"/>
      <w:color w:val="000000"/>
    </w:rPr>
  </w:style>
  <w:style w:type="character" w:customStyle="1" w:styleId="Heading6Char">
    <w:name w:val="Heading 6 Char"/>
    <w:link w:val="Heading6"/>
    <w:uiPriority w:val="9"/>
    <w:semiHidden/>
    <w:rsid w:val="00EE06F1"/>
    <w:rPr>
      <w:rFonts w:ascii="Arial" w:eastAsia="Times New Roman" w:hAnsi="Arial"/>
      <w:i/>
      <w:iCs/>
      <w:color w:val="000000"/>
    </w:rPr>
  </w:style>
  <w:style w:type="character" w:customStyle="1" w:styleId="Heading7Char">
    <w:name w:val="Heading 7 Char"/>
    <w:link w:val="Heading7"/>
    <w:uiPriority w:val="9"/>
    <w:semiHidden/>
    <w:rsid w:val="00EE06F1"/>
    <w:rPr>
      <w:rFonts w:ascii="Arial" w:eastAsia="Times New Roman" w:hAnsi="Arial"/>
      <w:i/>
      <w:iCs/>
      <w:color w:val="283138"/>
    </w:rPr>
  </w:style>
  <w:style w:type="character" w:customStyle="1" w:styleId="Heading8Char">
    <w:name w:val="Heading 8 Char"/>
    <w:link w:val="Heading8"/>
    <w:uiPriority w:val="9"/>
    <w:semiHidden/>
    <w:rsid w:val="00EE06F1"/>
    <w:rPr>
      <w:rFonts w:ascii="Arial" w:eastAsia="Times New Roman" w:hAnsi="Arial"/>
      <w:color w:val="000000"/>
    </w:rPr>
  </w:style>
  <w:style w:type="character" w:customStyle="1" w:styleId="Heading9Char">
    <w:name w:val="Heading 9 Char"/>
    <w:link w:val="Heading9"/>
    <w:uiPriority w:val="9"/>
    <w:semiHidden/>
    <w:rsid w:val="00EE06F1"/>
    <w:rPr>
      <w:rFonts w:ascii="Arial" w:eastAsia="Times New Roman" w:hAnsi="Arial"/>
      <w:i/>
      <w:iCs/>
      <w:color w:val="000000"/>
    </w:rPr>
  </w:style>
  <w:style w:type="paragraph" w:styleId="Caption">
    <w:name w:val="caption"/>
    <w:basedOn w:val="Normal"/>
    <w:next w:val="Normal"/>
    <w:uiPriority w:val="35"/>
    <w:unhideWhenUsed/>
    <w:qFormat/>
    <w:rsid w:val="00EE06F1"/>
    <w:pPr>
      <w:spacing w:line="240" w:lineRule="auto"/>
    </w:pPr>
    <w:rPr>
      <w:rFonts w:eastAsia="Times New Roman"/>
      <w:b/>
      <w:bCs/>
      <w:smallCaps/>
      <w:color w:val="244061"/>
      <w:spacing w:val="6"/>
      <w:sz w:val="24"/>
      <w:szCs w:val="18"/>
      <w:lang w:bidi="hi-IN"/>
    </w:rPr>
  </w:style>
  <w:style w:type="paragraph" w:styleId="Title">
    <w:name w:val="Title"/>
    <w:basedOn w:val="Normal"/>
    <w:next w:val="Normal"/>
    <w:link w:val="TitleChar"/>
    <w:uiPriority w:val="10"/>
    <w:qFormat/>
    <w:rsid w:val="00EE06F1"/>
    <w:pPr>
      <w:spacing w:after="120" w:line="240" w:lineRule="auto"/>
      <w:contextualSpacing/>
    </w:pPr>
    <w:rPr>
      <w:rFonts w:ascii="Arial" w:eastAsia="Times New Roman" w:hAnsi="Arial"/>
      <w:color w:val="283138"/>
      <w:spacing w:val="30"/>
      <w:kern w:val="28"/>
      <w:sz w:val="72"/>
      <w:szCs w:val="52"/>
    </w:rPr>
  </w:style>
  <w:style w:type="character" w:customStyle="1" w:styleId="TitleChar">
    <w:name w:val="Title Char"/>
    <w:link w:val="Title"/>
    <w:uiPriority w:val="10"/>
    <w:rsid w:val="00EE06F1"/>
    <w:rPr>
      <w:rFonts w:ascii="Arial" w:eastAsia="Times New Roman" w:hAnsi="Arial"/>
      <w:color w:val="283138"/>
      <w:spacing w:val="30"/>
      <w:kern w:val="28"/>
      <w:sz w:val="72"/>
      <w:szCs w:val="52"/>
    </w:rPr>
  </w:style>
  <w:style w:type="paragraph" w:styleId="Subtitle">
    <w:name w:val="Subtitle"/>
    <w:basedOn w:val="Normal"/>
    <w:next w:val="Normal"/>
    <w:link w:val="SubtitleChar"/>
    <w:uiPriority w:val="11"/>
    <w:qFormat/>
    <w:rsid w:val="00EE06F1"/>
    <w:pPr>
      <w:numPr>
        <w:ilvl w:val="1"/>
      </w:numPr>
    </w:pPr>
    <w:rPr>
      <w:rFonts w:eastAsia="Times New Roman"/>
      <w:iCs/>
      <w:color w:val="38454F"/>
      <w:sz w:val="32"/>
      <w:szCs w:val="24"/>
      <w:lang w:bidi="hi-IN"/>
    </w:rPr>
  </w:style>
  <w:style w:type="character" w:customStyle="1" w:styleId="SubtitleChar">
    <w:name w:val="Subtitle Char"/>
    <w:link w:val="Subtitle"/>
    <w:uiPriority w:val="11"/>
    <w:rsid w:val="00EE06F1"/>
    <w:rPr>
      <w:rFonts w:eastAsia="Times New Roman"/>
      <w:iCs/>
      <w:color w:val="38454F"/>
      <w:sz w:val="32"/>
      <w:szCs w:val="24"/>
      <w:lang w:bidi="hi-IN"/>
    </w:rPr>
  </w:style>
  <w:style w:type="character" w:styleId="Strong">
    <w:name w:val="Strong"/>
    <w:uiPriority w:val="22"/>
    <w:qFormat/>
    <w:rsid w:val="00EE06F1"/>
    <w:rPr>
      <w:b/>
      <w:bCs/>
      <w:color w:val="38454F"/>
    </w:rPr>
  </w:style>
  <w:style w:type="character" w:styleId="Emphasis">
    <w:name w:val="Emphasis"/>
    <w:uiPriority w:val="20"/>
    <w:qFormat/>
    <w:rsid w:val="00EE06F1"/>
    <w:rPr>
      <w:b w:val="0"/>
      <w:i/>
      <w:iCs/>
      <w:color w:val="283138"/>
    </w:rPr>
  </w:style>
  <w:style w:type="paragraph" w:styleId="NoSpacing">
    <w:name w:val="No Spacing"/>
    <w:link w:val="NoSpacingChar"/>
    <w:uiPriority w:val="1"/>
    <w:qFormat/>
    <w:rsid w:val="00EE06F1"/>
  </w:style>
  <w:style w:type="character" w:customStyle="1" w:styleId="NoSpacingChar">
    <w:name w:val="No Spacing Char"/>
    <w:link w:val="NoSpacing"/>
    <w:uiPriority w:val="1"/>
    <w:rsid w:val="00EE06F1"/>
  </w:style>
  <w:style w:type="paragraph" w:styleId="ListParagraph">
    <w:name w:val="List Paragraph"/>
    <w:basedOn w:val="Normal"/>
    <w:uiPriority w:val="34"/>
    <w:qFormat/>
    <w:rsid w:val="00EE06F1"/>
    <w:pPr>
      <w:spacing w:line="240" w:lineRule="auto"/>
      <w:ind w:left="720" w:hanging="288"/>
      <w:contextualSpacing/>
    </w:pPr>
    <w:rPr>
      <w:color w:val="283138"/>
    </w:rPr>
  </w:style>
  <w:style w:type="paragraph" w:styleId="Quote">
    <w:name w:val="Quote"/>
    <w:basedOn w:val="Normal"/>
    <w:next w:val="Normal"/>
    <w:link w:val="QuoteChar"/>
    <w:uiPriority w:val="29"/>
    <w:qFormat/>
    <w:rsid w:val="00EE06F1"/>
    <w:pPr>
      <w:pBdr>
        <w:left w:val="single" w:sz="48" w:space="13" w:color="838D9B"/>
      </w:pBdr>
      <w:spacing w:after="0" w:line="360" w:lineRule="auto"/>
    </w:pPr>
    <w:rPr>
      <w:rFonts w:ascii="Arial" w:eastAsia="Times New Roman" w:hAnsi="Arial"/>
      <w:b/>
      <w:i/>
      <w:iCs/>
      <w:color w:val="838D9B"/>
      <w:sz w:val="24"/>
      <w:szCs w:val="20"/>
      <w:lang w:bidi="hi-IN"/>
    </w:rPr>
  </w:style>
  <w:style w:type="character" w:customStyle="1" w:styleId="QuoteChar">
    <w:name w:val="Quote Char"/>
    <w:link w:val="Quote"/>
    <w:uiPriority w:val="29"/>
    <w:rsid w:val="00EE06F1"/>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EE06F1"/>
    <w:pPr>
      <w:pBdr>
        <w:left w:val="single" w:sz="48" w:space="13" w:color="D2610C"/>
      </w:pBdr>
      <w:spacing w:before="240" w:after="120" w:line="300" w:lineRule="auto"/>
    </w:pPr>
    <w:rPr>
      <w:rFonts w:eastAsia="Times New Roman"/>
      <w:b/>
      <w:bCs/>
      <w:i/>
      <w:iCs/>
      <w:color w:val="D2610C"/>
      <w:sz w:val="26"/>
      <w:szCs w:val="20"/>
      <w:lang w:bidi="hi-IN"/>
    </w:rPr>
  </w:style>
  <w:style w:type="character" w:customStyle="1" w:styleId="IntenseQuoteChar">
    <w:name w:val="Intense Quote Char"/>
    <w:link w:val="IntenseQuote"/>
    <w:uiPriority w:val="30"/>
    <w:rsid w:val="00EE06F1"/>
    <w:rPr>
      <w:rFonts w:eastAsia="Times New Roman"/>
      <w:b/>
      <w:bCs/>
      <w:i/>
      <w:iCs/>
      <w:color w:val="D2610C"/>
      <w:sz w:val="26"/>
      <w:lang w:bidi="hi-IN"/>
    </w:rPr>
  </w:style>
  <w:style w:type="character" w:styleId="SubtleEmphasis">
    <w:name w:val="Subtle Emphasis"/>
    <w:uiPriority w:val="19"/>
    <w:qFormat/>
    <w:rsid w:val="00EE06F1"/>
    <w:rPr>
      <w:i/>
      <w:iCs/>
      <w:color w:val="000000"/>
    </w:rPr>
  </w:style>
  <w:style w:type="character" w:styleId="IntenseEmphasis">
    <w:name w:val="Intense Emphasis"/>
    <w:uiPriority w:val="21"/>
    <w:qFormat/>
    <w:rsid w:val="00EE06F1"/>
    <w:rPr>
      <w:b/>
      <w:bCs/>
      <w:i/>
      <w:iCs/>
      <w:color w:val="283138"/>
    </w:rPr>
  </w:style>
  <w:style w:type="character" w:styleId="SubtleReference">
    <w:name w:val="Subtle Reference"/>
    <w:uiPriority w:val="31"/>
    <w:qFormat/>
    <w:rsid w:val="00EE06F1"/>
    <w:rPr>
      <w:smallCaps/>
      <w:color w:val="000000"/>
      <w:u w:val="single"/>
    </w:rPr>
  </w:style>
  <w:style w:type="character" w:styleId="IntenseReference">
    <w:name w:val="Intense Reference"/>
    <w:uiPriority w:val="32"/>
    <w:qFormat/>
    <w:rsid w:val="00EE06F1"/>
    <w:rPr>
      <w:rFonts w:ascii="Arial" w:hAnsi="Arial"/>
      <w:b/>
      <w:bCs/>
      <w:smallCaps/>
      <w:color w:val="283138"/>
      <w:spacing w:val="5"/>
      <w:sz w:val="22"/>
      <w:u w:val="single"/>
    </w:rPr>
  </w:style>
  <w:style w:type="character" w:styleId="BookTitle">
    <w:name w:val="Book Title"/>
    <w:uiPriority w:val="33"/>
    <w:qFormat/>
    <w:rsid w:val="00EE06F1"/>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EE06F1"/>
    <w:pPr>
      <w:spacing w:before="480" w:line="264" w:lineRule="auto"/>
      <w:outlineLvl w:val="9"/>
    </w:pPr>
    <w:rPr>
      <w:b/>
      <w:color w:val="283138"/>
    </w:rPr>
  </w:style>
  <w:style w:type="paragraph" w:styleId="Footer">
    <w:name w:val="footer"/>
    <w:basedOn w:val="Normal"/>
    <w:link w:val="FooterChar"/>
    <w:rsid w:val="00D0200A"/>
    <w:pPr>
      <w:tabs>
        <w:tab w:val="center" w:pos="4153"/>
        <w:tab w:val="right" w:pos="8306"/>
      </w:tabs>
      <w:spacing w:after="0" w:line="240" w:lineRule="auto"/>
    </w:pPr>
    <w:rPr>
      <w:rFonts w:ascii="Times New Roman" w:eastAsia="Times New Roman" w:hAnsi="Times New Roman"/>
      <w:sz w:val="24"/>
      <w:szCs w:val="20"/>
      <w:lang w:val="en-GB" w:eastAsia="it-IT"/>
    </w:rPr>
  </w:style>
  <w:style w:type="character" w:customStyle="1" w:styleId="FooterChar">
    <w:name w:val="Footer Char"/>
    <w:basedOn w:val="DefaultParagraphFont"/>
    <w:link w:val="Footer"/>
    <w:rsid w:val="00D0200A"/>
    <w:rPr>
      <w:rFonts w:ascii="Times New Roman" w:eastAsia="Times New Roman" w:hAnsi="Times New Roman"/>
      <w:sz w:val="24"/>
      <w:lang w:val="en-GB" w:eastAsia="it-IT"/>
    </w:rPr>
  </w:style>
  <w:style w:type="paragraph" w:customStyle="1" w:styleId="Heading1A">
    <w:name w:val="Heading 1A"/>
    <w:basedOn w:val="Normal"/>
    <w:rsid w:val="00D0200A"/>
    <w:pPr>
      <w:spacing w:after="0" w:line="240" w:lineRule="auto"/>
      <w:ind w:left="1134" w:hanging="1134"/>
    </w:pPr>
    <w:rPr>
      <w:rFonts w:ascii="Verdana" w:eastAsia="Times New Roman" w:hAnsi="Verdana"/>
      <w:b/>
      <w:sz w:val="24"/>
      <w:szCs w:val="20"/>
      <w:lang w:val="en-GB" w:eastAsia="it-IT"/>
    </w:rPr>
  </w:style>
  <w:style w:type="paragraph" w:styleId="ListBullet">
    <w:name w:val="List Bullet"/>
    <w:basedOn w:val="Normal"/>
    <w:link w:val="ListBulletChar"/>
    <w:rsid w:val="00D0200A"/>
    <w:pPr>
      <w:numPr>
        <w:numId w:val="1"/>
      </w:numPr>
      <w:tabs>
        <w:tab w:val="clear" w:pos="360"/>
        <w:tab w:val="num" w:pos="180"/>
      </w:tabs>
      <w:spacing w:after="0" w:line="240" w:lineRule="auto"/>
      <w:ind w:left="180" w:hanging="180"/>
    </w:pPr>
    <w:rPr>
      <w:rFonts w:ascii="Times New Roman" w:eastAsia="Times New Roman" w:hAnsi="Times New Roman"/>
      <w:sz w:val="24"/>
      <w:szCs w:val="20"/>
      <w:lang w:val="en-GB" w:eastAsia="en-GB"/>
    </w:rPr>
  </w:style>
  <w:style w:type="character" w:customStyle="1" w:styleId="ListBulletChar">
    <w:name w:val="List Bullet Char"/>
    <w:link w:val="ListBullet"/>
    <w:rsid w:val="00D0200A"/>
    <w:rPr>
      <w:rFonts w:ascii="Times New Roman" w:eastAsia="Times New Roman" w:hAnsi="Times New Roman"/>
      <w:sz w:val="24"/>
      <w:lang w:val="en-GB" w:eastAsia="en-GB"/>
    </w:rPr>
  </w:style>
  <w:style w:type="paragraph" w:customStyle="1" w:styleId="Normal11pt6ptparJustified">
    <w:name w:val="Normal 11 pt 6pt par Justified"/>
    <w:basedOn w:val="Normal"/>
    <w:link w:val="Normal11pt6ptparJustifiedChar"/>
    <w:rsid w:val="00D0200A"/>
    <w:pPr>
      <w:spacing w:after="120" w:line="240" w:lineRule="auto"/>
      <w:jc w:val="both"/>
    </w:pPr>
    <w:rPr>
      <w:rFonts w:ascii="Times New Roman" w:eastAsia="Times New Roman" w:hAnsi="Times New Roman"/>
      <w:szCs w:val="20"/>
      <w:lang w:val="en-GB" w:eastAsia="en-GB"/>
    </w:rPr>
  </w:style>
  <w:style w:type="character" w:customStyle="1" w:styleId="Normal11pt6ptparJustifiedChar">
    <w:name w:val="Normal 11 pt 6pt par Justified Char"/>
    <w:link w:val="Normal11pt6ptparJustified"/>
    <w:rsid w:val="00D0200A"/>
    <w:rPr>
      <w:rFonts w:ascii="Times New Roman" w:eastAsia="Times New Roman" w:hAnsi="Times New Roman"/>
      <w:sz w:val="22"/>
      <w:lang w:val="en-GB" w:eastAsia="en-GB"/>
    </w:rPr>
  </w:style>
  <w:style w:type="paragraph" w:styleId="Header">
    <w:name w:val="header"/>
    <w:basedOn w:val="Normal"/>
    <w:link w:val="HeaderChar"/>
    <w:rsid w:val="00D0200A"/>
    <w:pPr>
      <w:widowControl w:val="0"/>
      <w:tabs>
        <w:tab w:val="center" w:pos="4536"/>
        <w:tab w:val="right" w:pos="9072"/>
      </w:tabs>
      <w:spacing w:after="0" w:line="240" w:lineRule="auto"/>
    </w:pPr>
    <w:rPr>
      <w:rFonts w:ascii="Times New Roman" w:eastAsia="Times New Roman" w:hAnsi="Times New Roman"/>
      <w:sz w:val="20"/>
      <w:szCs w:val="20"/>
      <w:lang w:val="fr-FR" w:eastAsia="it-IT"/>
    </w:rPr>
  </w:style>
  <w:style w:type="character" w:customStyle="1" w:styleId="HeaderChar">
    <w:name w:val="Header Char"/>
    <w:basedOn w:val="DefaultParagraphFont"/>
    <w:link w:val="Header"/>
    <w:rsid w:val="00D0200A"/>
    <w:rPr>
      <w:rFonts w:ascii="Times New Roman" w:eastAsia="Times New Roman" w:hAnsi="Times New Roman"/>
      <w:lang w:val="fr-FR" w:eastAsia="it-IT"/>
    </w:rPr>
  </w:style>
  <w:style w:type="paragraph" w:styleId="BodyTextIndent2">
    <w:name w:val="Body Text Indent 2"/>
    <w:basedOn w:val="Normal"/>
    <w:link w:val="BodyTextIndent2Char"/>
    <w:rsid w:val="00D0200A"/>
    <w:pPr>
      <w:spacing w:after="0" w:line="240" w:lineRule="auto"/>
      <w:ind w:left="596" w:hanging="596"/>
    </w:pPr>
    <w:rPr>
      <w:rFonts w:ascii="Helvetica" w:eastAsia="Times New Roman" w:hAnsi="Helvetica"/>
      <w:sz w:val="20"/>
      <w:szCs w:val="20"/>
      <w:lang w:val="en-GB" w:eastAsia="it-IT"/>
    </w:rPr>
  </w:style>
  <w:style w:type="character" w:customStyle="1" w:styleId="BodyTextIndent2Char">
    <w:name w:val="Body Text Indent 2 Char"/>
    <w:basedOn w:val="DefaultParagraphFont"/>
    <w:link w:val="BodyTextIndent2"/>
    <w:rsid w:val="00D0200A"/>
    <w:rPr>
      <w:rFonts w:ascii="Helvetica" w:eastAsia="Times New Roman" w:hAnsi="Helvetica"/>
      <w:lang w:val="en-GB" w:eastAsia="it-IT"/>
    </w:rPr>
  </w:style>
  <w:style w:type="paragraph" w:styleId="FootnoteText">
    <w:name w:val="footnote text"/>
    <w:basedOn w:val="Normal"/>
    <w:link w:val="FootnoteTextChar"/>
    <w:uiPriority w:val="99"/>
    <w:semiHidden/>
    <w:unhideWhenUsed/>
    <w:rsid w:val="00B955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54D"/>
  </w:style>
  <w:style w:type="character" w:styleId="FootnoteReference">
    <w:name w:val="footnote reference"/>
    <w:basedOn w:val="DefaultParagraphFont"/>
    <w:uiPriority w:val="99"/>
    <w:semiHidden/>
    <w:unhideWhenUsed/>
    <w:rsid w:val="00B9554D"/>
    <w:rPr>
      <w:vertAlign w:val="superscript"/>
    </w:rPr>
  </w:style>
  <w:style w:type="character" w:styleId="CommentReference">
    <w:name w:val="annotation reference"/>
    <w:basedOn w:val="DefaultParagraphFont"/>
    <w:uiPriority w:val="99"/>
    <w:semiHidden/>
    <w:unhideWhenUsed/>
    <w:rsid w:val="003111E5"/>
    <w:rPr>
      <w:sz w:val="16"/>
      <w:szCs w:val="16"/>
    </w:rPr>
  </w:style>
  <w:style w:type="paragraph" w:styleId="CommentText">
    <w:name w:val="annotation text"/>
    <w:basedOn w:val="Normal"/>
    <w:link w:val="CommentTextChar"/>
    <w:uiPriority w:val="99"/>
    <w:semiHidden/>
    <w:unhideWhenUsed/>
    <w:rsid w:val="003111E5"/>
    <w:pPr>
      <w:spacing w:line="240" w:lineRule="auto"/>
    </w:pPr>
    <w:rPr>
      <w:sz w:val="20"/>
      <w:szCs w:val="20"/>
    </w:rPr>
  </w:style>
  <w:style w:type="character" w:customStyle="1" w:styleId="CommentTextChar">
    <w:name w:val="Comment Text Char"/>
    <w:basedOn w:val="DefaultParagraphFont"/>
    <w:link w:val="CommentText"/>
    <w:uiPriority w:val="99"/>
    <w:semiHidden/>
    <w:rsid w:val="003111E5"/>
  </w:style>
  <w:style w:type="paragraph" w:styleId="CommentSubject">
    <w:name w:val="annotation subject"/>
    <w:basedOn w:val="CommentText"/>
    <w:next w:val="CommentText"/>
    <w:link w:val="CommentSubjectChar"/>
    <w:uiPriority w:val="99"/>
    <w:semiHidden/>
    <w:unhideWhenUsed/>
    <w:rsid w:val="003111E5"/>
    <w:rPr>
      <w:b/>
      <w:bCs/>
    </w:rPr>
  </w:style>
  <w:style w:type="character" w:customStyle="1" w:styleId="CommentSubjectChar">
    <w:name w:val="Comment Subject Char"/>
    <w:basedOn w:val="CommentTextChar"/>
    <w:link w:val="CommentSubject"/>
    <w:uiPriority w:val="99"/>
    <w:semiHidden/>
    <w:rsid w:val="003111E5"/>
    <w:rPr>
      <w:b/>
      <w:bCs/>
    </w:rPr>
  </w:style>
  <w:style w:type="paragraph" w:styleId="BalloonText">
    <w:name w:val="Balloon Text"/>
    <w:basedOn w:val="Normal"/>
    <w:link w:val="BalloonTextChar"/>
    <w:uiPriority w:val="99"/>
    <w:semiHidden/>
    <w:unhideWhenUsed/>
    <w:rsid w:val="00311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EB26-46EE-472F-8680-C9C74852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3975</TotalTime>
  <Pages>4</Pages>
  <Words>1140</Words>
  <Characters>6501</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Ipsc IT Support (AB)</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35</cp:revision>
  <dcterms:created xsi:type="dcterms:W3CDTF">2018-07-02T16:27:00Z</dcterms:created>
  <dcterms:modified xsi:type="dcterms:W3CDTF">2018-09-25T12:30:00Z</dcterms:modified>
</cp:coreProperties>
</file>