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C1014" w14:textId="77777777" w:rsidR="00D0200A" w:rsidRDefault="00D0200A" w:rsidP="00D0200A">
      <w:pPr>
        <w:pStyle w:val="Heading1A"/>
        <w:ind w:left="1854"/>
        <w:jc w:val="center"/>
        <w:rPr>
          <w:rFonts w:ascii="Arial" w:hAnsi="Arial" w:cs="Arial"/>
          <w:sz w:val="18"/>
          <w:szCs w:val="18"/>
        </w:rPr>
      </w:pPr>
      <w:r>
        <w:rPr>
          <w:rFonts w:ascii="Arial" w:hAnsi="Arial" w:cs="Arial"/>
          <w:sz w:val="18"/>
          <w:szCs w:val="18"/>
        </w:rPr>
        <w:t>Technical Working Group on Seveso Inspections (TWG 2)</w:t>
      </w:r>
    </w:p>
    <w:p w14:paraId="2D01A1EA" w14:textId="712E9442" w:rsidR="00D0200A" w:rsidRPr="007676E3" w:rsidRDefault="007676E3" w:rsidP="00D0200A">
      <w:pPr>
        <w:pStyle w:val="Heading1A"/>
        <w:jc w:val="center"/>
        <w:rPr>
          <w:rFonts w:ascii="Arial" w:hAnsi="Arial" w:cs="Arial"/>
          <w:color w:val="FF0000"/>
          <w:sz w:val="18"/>
          <w:szCs w:val="18"/>
        </w:rPr>
      </w:pPr>
      <w:r>
        <w:rPr>
          <w:rFonts w:ascii="Arial" w:hAnsi="Arial" w:cs="Arial"/>
          <w:color w:val="FF0000"/>
          <w:sz w:val="18"/>
          <w:szCs w:val="18"/>
        </w:rPr>
        <w:t>Preliminary Meeting Agenda</w:t>
      </w:r>
    </w:p>
    <w:p w14:paraId="3DB88C92" w14:textId="20882D54" w:rsidR="00D0200A" w:rsidRPr="00572BCC" w:rsidRDefault="007B4675" w:rsidP="00D0200A">
      <w:pPr>
        <w:pStyle w:val="Heading1A"/>
        <w:jc w:val="center"/>
        <w:rPr>
          <w:rFonts w:ascii="Arial" w:hAnsi="Arial" w:cs="Arial"/>
          <w:sz w:val="18"/>
          <w:szCs w:val="18"/>
        </w:rPr>
      </w:pPr>
      <w:r>
        <w:rPr>
          <w:rFonts w:ascii="Arial" w:hAnsi="Arial" w:cs="Arial"/>
          <w:sz w:val="18"/>
          <w:szCs w:val="18"/>
        </w:rPr>
        <w:t>7-9</w:t>
      </w:r>
      <w:r w:rsidR="00C05611">
        <w:rPr>
          <w:rFonts w:ascii="Arial" w:hAnsi="Arial" w:cs="Arial"/>
          <w:sz w:val="18"/>
          <w:szCs w:val="18"/>
        </w:rPr>
        <w:t xml:space="preserve"> June 2023,</w:t>
      </w:r>
      <w:r w:rsidR="001E1DC3" w:rsidRPr="00572BCC">
        <w:rPr>
          <w:rFonts w:ascii="Arial" w:hAnsi="Arial" w:cs="Arial"/>
          <w:sz w:val="18"/>
          <w:szCs w:val="18"/>
        </w:rPr>
        <w:t xml:space="preserve"> </w:t>
      </w:r>
      <w:r w:rsidR="00C05611">
        <w:rPr>
          <w:rFonts w:ascii="Arial" w:hAnsi="Arial" w:cs="Arial"/>
          <w:sz w:val="18"/>
          <w:szCs w:val="18"/>
        </w:rPr>
        <w:t>Odense, Denmark</w:t>
      </w:r>
    </w:p>
    <w:p w14:paraId="6516400E" w14:textId="5950B688" w:rsidR="00D0200A" w:rsidRPr="00572BCC" w:rsidRDefault="00D0200A" w:rsidP="00A03AAF">
      <w:pPr>
        <w:pStyle w:val="Heading1A"/>
        <w:rPr>
          <w:rFonts w:ascii="Arial" w:hAnsi="Arial" w:cs="Arial"/>
          <w:sz w:val="18"/>
          <w:szCs w:val="18"/>
        </w:rPr>
      </w:pPr>
    </w:p>
    <w:p w14:paraId="0D8845AF" w14:textId="3C1F3447" w:rsidR="007B2124" w:rsidRDefault="00D220CD" w:rsidP="00D0200A">
      <w:pPr>
        <w:pStyle w:val="Header"/>
        <w:widowControl/>
        <w:tabs>
          <w:tab w:val="left" w:pos="720"/>
        </w:tabs>
        <w:rPr>
          <w:rFonts w:ascii="Arial" w:hAnsi="Arial" w:cs="Arial"/>
          <w:b/>
          <w:sz w:val="18"/>
          <w:szCs w:val="18"/>
          <w:lang w:val="en-GB"/>
        </w:rPr>
      </w:pPr>
      <w:r>
        <w:rPr>
          <w:rFonts w:ascii="Arial" w:hAnsi="Arial" w:cs="Arial"/>
          <w:b/>
          <w:sz w:val="18"/>
          <w:szCs w:val="18"/>
          <w:lang w:val="en-GB"/>
        </w:rPr>
        <w:t>W</w:t>
      </w:r>
      <w:r w:rsidR="00D0200A">
        <w:rPr>
          <w:rFonts w:ascii="Arial" w:hAnsi="Arial" w:cs="Arial"/>
          <w:b/>
          <w:sz w:val="18"/>
          <w:szCs w:val="18"/>
          <w:lang w:val="en-GB"/>
        </w:rPr>
        <w:t xml:space="preserve">ednesday, </w:t>
      </w:r>
      <w:r w:rsidR="00AE31EC">
        <w:rPr>
          <w:rFonts w:ascii="Arial" w:hAnsi="Arial" w:cs="Arial"/>
          <w:b/>
          <w:sz w:val="18"/>
          <w:szCs w:val="18"/>
          <w:lang w:val="en-GB"/>
        </w:rPr>
        <w:t>7</w:t>
      </w:r>
      <w:r w:rsidR="00A35FC3">
        <w:rPr>
          <w:rFonts w:ascii="Arial" w:hAnsi="Arial" w:cs="Arial"/>
          <w:b/>
          <w:sz w:val="18"/>
          <w:szCs w:val="18"/>
          <w:lang w:val="en-GB"/>
        </w:rPr>
        <w:t xml:space="preserve"> </w:t>
      </w:r>
      <w:r w:rsidR="00C05611">
        <w:rPr>
          <w:rFonts w:ascii="Arial" w:hAnsi="Arial" w:cs="Arial"/>
          <w:b/>
          <w:sz w:val="18"/>
          <w:szCs w:val="18"/>
          <w:lang w:val="en-GB"/>
        </w:rPr>
        <w:t>June</w:t>
      </w:r>
      <w:r w:rsidR="00A35FC3">
        <w:rPr>
          <w:rFonts w:ascii="Arial" w:hAnsi="Arial" w:cs="Arial"/>
          <w:b/>
          <w:sz w:val="18"/>
          <w:szCs w:val="18"/>
          <w:lang w:val="en-GB"/>
        </w:rPr>
        <w:t xml:space="preserve"> 20</w:t>
      </w:r>
      <w:r w:rsidR="0085737A">
        <w:rPr>
          <w:rFonts w:ascii="Arial" w:hAnsi="Arial" w:cs="Arial"/>
          <w:b/>
          <w:sz w:val="18"/>
          <w:szCs w:val="18"/>
          <w:lang w:val="en-GB"/>
        </w:rPr>
        <w:t>2</w:t>
      </w:r>
      <w:r w:rsidR="003D516E">
        <w:rPr>
          <w:rFonts w:ascii="Arial" w:hAnsi="Arial" w:cs="Arial"/>
          <w:b/>
          <w:sz w:val="18"/>
          <w:szCs w:val="18"/>
          <w:lang w:val="en-GB"/>
        </w:rPr>
        <w:t>3</w:t>
      </w:r>
      <w:r w:rsidR="007B2124">
        <w:rPr>
          <w:rFonts w:ascii="Arial" w:hAnsi="Arial" w:cs="Arial"/>
          <w:b/>
          <w:sz w:val="18"/>
          <w:szCs w:val="18"/>
          <w:lang w:val="en-GB"/>
        </w:rPr>
        <w:br/>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80"/>
        <w:gridCol w:w="8203"/>
      </w:tblGrid>
      <w:tr w:rsidR="007B2124" w14:paraId="0C15C550" w14:textId="77777777" w:rsidTr="00FA1773">
        <w:trPr>
          <w:cantSplit/>
          <w:trHeight w:val="287"/>
        </w:trPr>
        <w:tc>
          <w:tcPr>
            <w:tcW w:w="1176" w:type="dxa"/>
            <w:tcBorders>
              <w:top w:val="single" w:sz="4" w:space="0" w:color="auto"/>
              <w:left w:val="single" w:sz="4" w:space="0" w:color="auto"/>
              <w:bottom w:val="single" w:sz="4" w:space="0" w:color="auto"/>
              <w:right w:val="single" w:sz="4" w:space="0" w:color="auto"/>
            </w:tcBorders>
            <w:hideMark/>
          </w:tcPr>
          <w:p w14:paraId="455DD09C" w14:textId="56927F61" w:rsidR="007B2124" w:rsidRDefault="007B2124" w:rsidP="00FA1773">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12:30</w:t>
            </w:r>
          </w:p>
        </w:tc>
        <w:tc>
          <w:tcPr>
            <w:tcW w:w="8174" w:type="dxa"/>
            <w:tcBorders>
              <w:top w:val="single" w:sz="4" w:space="0" w:color="auto"/>
              <w:left w:val="single" w:sz="4" w:space="0" w:color="auto"/>
              <w:bottom w:val="single" w:sz="4" w:space="0" w:color="auto"/>
              <w:right w:val="single" w:sz="4" w:space="0" w:color="auto"/>
            </w:tcBorders>
            <w:hideMark/>
          </w:tcPr>
          <w:p w14:paraId="4C83C4D2" w14:textId="5BF01512" w:rsidR="00023A5A" w:rsidRDefault="007B2124" w:rsidP="00023A5A">
            <w:pPr>
              <w:pStyle w:val="Footer"/>
              <w:spacing w:after="60"/>
              <w:ind w:left="331"/>
              <w:jc w:val="center"/>
              <w:rPr>
                <w:rFonts w:ascii="Arial" w:hAnsi="Arial" w:cs="Arial"/>
                <w:b/>
                <w:sz w:val="18"/>
                <w:szCs w:val="18"/>
                <w:lang w:val="en-US"/>
              </w:rPr>
            </w:pPr>
            <w:r>
              <w:rPr>
                <w:rFonts w:ascii="Arial" w:hAnsi="Arial" w:cs="Arial"/>
                <w:b/>
                <w:sz w:val="18"/>
                <w:szCs w:val="18"/>
                <w:lang w:val="en-US"/>
              </w:rPr>
              <w:t>Lunch at the meeting venue</w:t>
            </w:r>
          </w:p>
          <w:p w14:paraId="753BA42A" w14:textId="3576D27D" w:rsidR="00023A5A" w:rsidRPr="00821F0D" w:rsidRDefault="00023A5A" w:rsidP="00023A5A">
            <w:pPr>
              <w:pStyle w:val="Footer"/>
              <w:spacing w:after="60"/>
              <w:ind w:left="331"/>
              <w:jc w:val="center"/>
              <w:rPr>
                <w:rFonts w:ascii="Arial" w:hAnsi="Arial" w:cs="Arial"/>
                <w:b/>
                <w:sz w:val="18"/>
                <w:szCs w:val="18"/>
                <w:lang w:val="en-US"/>
              </w:rPr>
            </w:pPr>
            <w:r>
              <w:rPr>
                <w:rFonts w:ascii="Arial" w:hAnsi="Arial" w:cs="Arial"/>
                <w:b/>
                <w:sz w:val="18"/>
                <w:szCs w:val="18"/>
                <w:lang w:val="en-US"/>
              </w:rPr>
              <w:t>Danish Environmental Protection Agency, TW 3</w:t>
            </w:r>
            <w:r w:rsidRPr="00023A5A">
              <w:rPr>
                <w:rFonts w:ascii="Arial" w:hAnsi="Arial" w:cs="Arial"/>
                <w:b/>
                <w:sz w:val="18"/>
                <w:szCs w:val="18"/>
                <w:lang w:val="en-US"/>
              </w:rPr>
              <w:t xml:space="preserve"> Conference hall 3</w:t>
            </w:r>
            <w:r w:rsidRPr="00023A5A">
              <w:rPr>
                <w:rFonts w:ascii="Arial" w:hAnsi="Arial" w:cs="Arial"/>
                <w:b/>
                <w:sz w:val="18"/>
                <w:szCs w:val="18"/>
                <w:vertAlign w:val="superscript"/>
                <w:lang w:val="en-US"/>
              </w:rPr>
              <w:t>rd</w:t>
            </w:r>
            <w:r w:rsidRPr="00023A5A">
              <w:rPr>
                <w:rFonts w:ascii="Arial" w:hAnsi="Arial" w:cs="Arial"/>
                <w:b/>
                <w:sz w:val="18"/>
                <w:szCs w:val="18"/>
                <w:lang w:val="en-US"/>
              </w:rPr>
              <w:t xml:space="preserve"> floor.</w:t>
            </w:r>
          </w:p>
        </w:tc>
      </w:tr>
    </w:tbl>
    <w:p w14:paraId="43D947EB" w14:textId="77777777" w:rsidR="007B2124" w:rsidRDefault="007B2124" w:rsidP="00D0200A">
      <w:pPr>
        <w:pStyle w:val="Header"/>
        <w:widowControl/>
        <w:tabs>
          <w:tab w:val="left" w:pos="720"/>
        </w:tabs>
        <w:rPr>
          <w:rFonts w:ascii="Arial" w:hAnsi="Arial" w:cs="Arial"/>
          <w:b/>
          <w:sz w:val="18"/>
          <w:szCs w:val="18"/>
          <w:lang w:val="en-GB"/>
        </w:rPr>
      </w:pPr>
    </w:p>
    <w:p w14:paraId="21A44CED" w14:textId="5D5AAC8B" w:rsidR="00D0200A" w:rsidRDefault="00D0200A" w:rsidP="00D0200A">
      <w:pPr>
        <w:pStyle w:val="Header"/>
        <w:widowControl/>
        <w:tabs>
          <w:tab w:val="left" w:pos="720"/>
        </w:tabs>
        <w:rPr>
          <w:rFonts w:ascii="Arial" w:hAnsi="Arial" w:cs="Arial"/>
          <w:b/>
          <w:sz w:val="18"/>
          <w:szCs w:val="18"/>
          <w:lang w:val="en-GB"/>
        </w:rPr>
      </w:pP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65"/>
        <w:gridCol w:w="11"/>
        <w:gridCol w:w="8174"/>
        <w:gridCol w:w="33"/>
      </w:tblGrid>
      <w:tr w:rsidR="00D0200A" w14:paraId="129E0A05" w14:textId="77777777" w:rsidTr="00675BE3">
        <w:trPr>
          <w:gridAfter w:val="1"/>
          <w:wAfter w:w="33" w:type="dxa"/>
          <w:cantSplit/>
          <w:trHeight w:val="287"/>
        </w:trPr>
        <w:tc>
          <w:tcPr>
            <w:tcW w:w="9350" w:type="dxa"/>
            <w:gridSpan w:val="3"/>
            <w:tcBorders>
              <w:top w:val="single" w:sz="4" w:space="0" w:color="auto"/>
              <w:left w:val="single" w:sz="4" w:space="0" w:color="auto"/>
              <w:bottom w:val="single" w:sz="4" w:space="0" w:color="auto"/>
              <w:right w:val="single" w:sz="4" w:space="0" w:color="auto"/>
            </w:tcBorders>
            <w:hideMark/>
          </w:tcPr>
          <w:p w14:paraId="3727F2E5" w14:textId="33611C3F" w:rsidR="00D0200A" w:rsidRPr="00EF3E29" w:rsidRDefault="00D0200A" w:rsidP="007676E3">
            <w:pPr>
              <w:pStyle w:val="Footer"/>
              <w:tabs>
                <w:tab w:val="left" w:pos="720"/>
              </w:tabs>
              <w:spacing w:before="60" w:after="60"/>
              <w:rPr>
                <w:rFonts w:ascii="Arial" w:hAnsi="Arial" w:cs="Arial"/>
                <w:b/>
                <w:color w:val="FF0000"/>
                <w:sz w:val="18"/>
                <w:szCs w:val="18"/>
              </w:rPr>
            </w:pPr>
            <w:r>
              <w:rPr>
                <w:rFonts w:ascii="Arial" w:hAnsi="Arial" w:cs="Arial"/>
                <w:b/>
                <w:sz w:val="18"/>
                <w:szCs w:val="18"/>
                <w:lang w:val="en-US"/>
              </w:rPr>
              <w:t xml:space="preserve">Afternoon Session </w:t>
            </w:r>
            <w:r>
              <w:rPr>
                <w:rFonts w:ascii="Arial" w:hAnsi="Arial" w:cs="Arial"/>
                <w:b/>
                <w:sz w:val="18"/>
                <w:szCs w:val="18"/>
                <w:lang w:val="en-US"/>
              </w:rPr>
              <w:br/>
            </w:r>
            <w:r w:rsidR="00FA57D5">
              <w:rPr>
                <w:rFonts w:ascii="Arial" w:hAnsi="Arial" w:cs="Arial"/>
                <w:b/>
                <w:sz w:val="18"/>
                <w:szCs w:val="18"/>
                <w:lang w:val="en-US"/>
              </w:rPr>
              <w:t xml:space="preserve">Chair: </w:t>
            </w:r>
            <w:r w:rsidR="00C05611">
              <w:rPr>
                <w:rFonts w:ascii="Arial" w:hAnsi="Arial" w:cs="Arial"/>
                <w:i/>
                <w:sz w:val="18"/>
                <w:szCs w:val="18"/>
              </w:rPr>
              <w:t xml:space="preserve">I. </w:t>
            </w:r>
            <w:proofErr w:type="spellStart"/>
            <w:r w:rsidR="00C05611">
              <w:rPr>
                <w:rFonts w:ascii="Arial" w:hAnsi="Arial" w:cs="Arial"/>
                <w:i/>
                <w:sz w:val="18"/>
                <w:szCs w:val="18"/>
              </w:rPr>
              <w:t>Domjan</w:t>
            </w:r>
            <w:proofErr w:type="spellEnd"/>
            <w:r w:rsidR="00C05611">
              <w:rPr>
                <w:rFonts w:ascii="Arial" w:hAnsi="Arial" w:cs="Arial"/>
                <w:i/>
                <w:sz w:val="18"/>
                <w:szCs w:val="18"/>
              </w:rPr>
              <w:t>, National Directorate for Disaster Management, Hungary</w:t>
            </w:r>
          </w:p>
        </w:tc>
      </w:tr>
      <w:tr w:rsidR="00D0200A" w14:paraId="0E973F53" w14:textId="77777777" w:rsidTr="00675BE3">
        <w:trPr>
          <w:gridAfter w:val="1"/>
          <w:wAfter w:w="33" w:type="dxa"/>
          <w:cantSplit/>
          <w:trHeight w:val="400"/>
        </w:trPr>
        <w:tc>
          <w:tcPr>
            <w:tcW w:w="1176" w:type="dxa"/>
            <w:gridSpan w:val="2"/>
            <w:tcBorders>
              <w:top w:val="single" w:sz="4" w:space="0" w:color="auto"/>
              <w:left w:val="single" w:sz="4" w:space="0" w:color="auto"/>
              <w:bottom w:val="single" w:sz="4" w:space="0" w:color="auto"/>
              <w:right w:val="single" w:sz="4" w:space="0" w:color="auto"/>
            </w:tcBorders>
            <w:hideMark/>
          </w:tcPr>
          <w:p w14:paraId="047E06FE" w14:textId="24B97012" w:rsidR="00D0200A" w:rsidRDefault="00D0200A" w:rsidP="00D2059D">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w:t>
            </w:r>
            <w:r w:rsidR="00D2059D">
              <w:rPr>
                <w:rFonts w:ascii="Arial" w:hAnsi="Arial" w:cs="Arial"/>
                <w:sz w:val="18"/>
                <w:szCs w:val="18"/>
                <w:lang w:val="en-US"/>
              </w:rPr>
              <w:t>3</w:t>
            </w:r>
            <w:r>
              <w:rPr>
                <w:rFonts w:ascii="Arial" w:hAnsi="Arial" w:cs="Arial"/>
                <w:sz w:val="18"/>
                <w:szCs w:val="18"/>
                <w:lang w:val="en-US"/>
              </w:rPr>
              <w:t>:</w:t>
            </w:r>
            <w:r w:rsidR="00D2059D">
              <w:rPr>
                <w:rFonts w:ascii="Arial" w:hAnsi="Arial" w:cs="Arial"/>
                <w:sz w:val="18"/>
                <w:szCs w:val="18"/>
                <w:lang w:val="en-US"/>
              </w:rPr>
              <w:t>30</w:t>
            </w:r>
          </w:p>
        </w:tc>
        <w:tc>
          <w:tcPr>
            <w:tcW w:w="8174" w:type="dxa"/>
            <w:tcBorders>
              <w:top w:val="single" w:sz="4" w:space="0" w:color="auto"/>
              <w:left w:val="single" w:sz="4" w:space="0" w:color="auto"/>
              <w:bottom w:val="single" w:sz="4" w:space="0" w:color="auto"/>
              <w:right w:val="single" w:sz="4" w:space="0" w:color="auto"/>
            </w:tcBorders>
            <w:hideMark/>
          </w:tcPr>
          <w:p w14:paraId="71DEE229" w14:textId="60C1E0A9" w:rsidR="00D0200A" w:rsidRDefault="00D0200A" w:rsidP="006648EB">
            <w:pPr>
              <w:pStyle w:val="Footer"/>
              <w:numPr>
                <w:ilvl w:val="0"/>
                <w:numId w:val="17"/>
              </w:numPr>
              <w:tabs>
                <w:tab w:val="left" w:pos="720"/>
              </w:tabs>
              <w:spacing w:before="60" w:after="60"/>
              <w:rPr>
                <w:rFonts w:ascii="Arial" w:hAnsi="Arial" w:cs="Arial"/>
                <w:b/>
                <w:sz w:val="18"/>
                <w:szCs w:val="18"/>
                <w:lang w:val="en-US"/>
              </w:rPr>
            </w:pPr>
            <w:r>
              <w:rPr>
                <w:rFonts w:ascii="Arial" w:hAnsi="Arial" w:cs="Arial"/>
                <w:b/>
                <w:sz w:val="18"/>
                <w:szCs w:val="18"/>
                <w:lang w:val="en-US"/>
              </w:rPr>
              <w:t>Welcome (</w:t>
            </w:r>
            <w:r w:rsidR="006648EB">
              <w:rPr>
                <w:rFonts w:ascii="Arial" w:hAnsi="Arial" w:cs="Arial"/>
                <w:b/>
                <w:sz w:val="18"/>
                <w:szCs w:val="18"/>
                <w:lang w:val="en-US"/>
              </w:rPr>
              <w:t>Danish</w:t>
            </w:r>
            <w:r w:rsidR="000277F8">
              <w:rPr>
                <w:rFonts w:ascii="Arial" w:hAnsi="Arial" w:cs="Arial"/>
                <w:b/>
                <w:sz w:val="18"/>
                <w:szCs w:val="18"/>
                <w:lang w:val="en-US"/>
              </w:rPr>
              <w:t xml:space="preserve"> authority)</w:t>
            </w:r>
          </w:p>
        </w:tc>
      </w:tr>
      <w:tr w:rsidR="00D0200A" w14:paraId="7CBA8B0E" w14:textId="77777777" w:rsidTr="00675BE3">
        <w:trPr>
          <w:gridAfter w:val="1"/>
          <w:wAfter w:w="33" w:type="dxa"/>
          <w:cantSplit/>
          <w:trHeight w:val="287"/>
        </w:trPr>
        <w:tc>
          <w:tcPr>
            <w:tcW w:w="1176" w:type="dxa"/>
            <w:gridSpan w:val="2"/>
            <w:tcBorders>
              <w:top w:val="single" w:sz="4" w:space="0" w:color="auto"/>
              <w:left w:val="single" w:sz="4" w:space="0" w:color="auto"/>
              <w:bottom w:val="single" w:sz="4" w:space="0" w:color="auto"/>
              <w:right w:val="single" w:sz="4" w:space="0" w:color="auto"/>
            </w:tcBorders>
            <w:hideMark/>
          </w:tcPr>
          <w:p w14:paraId="5B651384" w14:textId="70B4C854" w:rsidR="00D0200A" w:rsidRDefault="00D2059D" w:rsidP="00576E61">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13:45</w:t>
            </w:r>
          </w:p>
        </w:tc>
        <w:tc>
          <w:tcPr>
            <w:tcW w:w="8174" w:type="dxa"/>
            <w:tcBorders>
              <w:top w:val="single" w:sz="4" w:space="0" w:color="auto"/>
              <w:left w:val="single" w:sz="4" w:space="0" w:color="auto"/>
              <w:bottom w:val="single" w:sz="4" w:space="0" w:color="auto"/>
              <w:right w:val="single" w:sz="4" w:space="0" w:color="auto"/>
            </w:tcBorders>
            <w:hideMark/>
          </w:tcPr>
          <w:p w14:paraId="4FAA89EA" w14:textId="61AF5B31" w:rsidR="00D0200A" w:rsidRDefault="00D0200A" w:rsidP="00576E61">
            <w:pPr>
              <w:pStyle w:val="ListBullet"/>
              <w:numPr>
                <w:ilvl w:val="0"/>
                <w:numId w:val="0"/>
              </w:numPr>
              <w:tabs>
                <w:tab w:val="left" w:pos="720"/>
              </w:tabs>
              <w:spacing w:after="60"/>
              <w:ind w:left="28"/>
              <w:rPr>
                <w:rFonts w:ascii="Arial" w:hAnsi="Arial" w:cs="Arial"/>
                <w:i/>
                <w:sz w:val="18"/>
                <w:szCs w:val="18"/>
                <w:lang w:val="en-US"/>
              </w:rPr>
            </w:pPr>
            <w:r>
              <w:rPr>
                <w:rFonts w:ascii="Arial" w:hAnsi="Arial" w:cs="Arial"/>
                <w:b/>
                <w:sz w:val="18"/>
                <w:szCs w:val="18"/>
                <w:lang w:val="en-US"/>
              </w:rPr>
              <w:t xml:space="preserve">Opening Business </w:t>
            </w:r>
            <w:r>
              <w:rPr>
                <w:rFonts w:ascii="Arial" w:hAnsi="Arial" w:cs="Arial"/>
                <w:i/>
                <w:sz w:val="18"/>
                <w:szCs w:val="18"/>
                <w:lang w:val="en-US"/>
              </w:rPr>
              <w:t>(Chair</w:t>
            </w:r>
            <w:r w:rsidR="00A03AAF">
              <w:rPr>
                <w:rFonts w:ascii="Arial" w:hAnsi="Arial" w:cs="Arial"/>
                <w:i/>
                <w:sz w:val="18"/>
                <w:szCs w:val="18"/>
                <w:lang w:val="en-US"/>
              </w:rPr>
              <w:t>perso</w:t>
            </w:r>
            <w:r>
              <w:rPr>
                <w:rFonts w:ascii="Arial" w:hAnsi="Arial" w:cs="Arial"/>
                <w:i/>
                <w:sz w:val="18"/>
                <w:szCs w:val="18"/>
                <w:lang w:val="en-US"/>
              </w:rPr>
              <w:t>n)</w:t>
            </w:r>
          </w:p>
          <w:p w14:paraId="464D079F" w14:textId="2C17F4E2" w:rsidR="00D0200A" w:rsidRPr="00082726" w:rsidRDefault="00D0200A" w:rsidP="007F55C5">
            <w:pPr>
              <w:pStyle w:val="ListBullet"/>
              <w:numPr>
                <w:ilvl w:val="0"/>
                <w:numId w:val="2"/>
              </w:numPr>
              <w:spacing w:after="60"/>
              <w:ind w:left="691" w:hanging="284"/>
              <w:rPr>
                <w:rFonts w:ascii="Arial" w:hAnsi="Arial" w:cs="Arial"/>
                <w:b/>
                <w:sz w:val="18"/>
                <w:szCs w:val="18"/>
                <w:lang w:val="en-US"/>
              </w:rPr>
            </w:pPr>
            <w:r>
              <w:rPr>
                <w:rFonts w:ascii="Arial" w:hAnsi="Arial" w:cs="Arial"/>
                <w:b/>
                <w:sz w:val="18"/>
                <w:szCs w:val="18"/>
                <w:lang w:val="en-US"/>
              </w:rPr>
              <w:t>Introduction of new members</w:t>
            </w:r>
            <w:r w:rsidR="007F1546">
              <w:rPr>
                <w:rFonts w:ascii="Arial" w:hAnsi="Arial" w:cs="Arial"/>
                <w:b/>
                <w:sz w:val="18"/>
                <w:szCs w:val="18"/>
                <w:lang w:val="en-US"/>
              </w:rPr>
              <w:t xml:space="preserve"> </w:t>
            </w:r>
            <w:r w:rsidR="00E45742">
              <w:rPr>
                <w:rFonts w:ascii="Arial" w:hAnsi="Arial" w:cs="Arial"/>
                <w:b/>
                <w:sz w:val="18"/>
                <w:szCs w:val="18"/>
                <w:lang w:val="en-US"/>
              </w:rPr>
              <w:t>of TWG 2 and Steering Committee</w:t>
            </w:r>
            <w:r w:rsidR="00571B74">
              <w:rPr>
                <w:rFonts w:ascii="Arial" w:hAnsi="Arial" w:cs="Arial"/>
                <w:b/>
                <w:sz w:val="18"/>
                <w:szCs w:val="18"/>
                <w:lang w:val="en-US"/>
              </w:rPr>
              <w:t xml:space="preserve">, </w:t>
            </w:r>
            <w:r w:rsidR="00F438E8">
              <w:rPr>
                <w:rFonts w:ascii="Arial" w:hAnsi="Arial" w:cs="Arial"/>
                <w:b/>
                <w:sz w:val="18"/>
                <w:szCs w:val="18"/>
                <w:lang w:val="en-US"/>
              </w:rPr>
              <w:t>TWG 2 Representatives 202</w:t>
            </w:r>
            <w:r w:rsidR="006648EB">
              <w:rPr>
                <w:rFonts w:ascii="Arial" w:hAnsi="Arial" w:cs="Arial"/>
                <w:b/>
                <w:sz w:val="18"/>
                <w:szCs w:val="18"/>
                <w:lang w:val="en-US"/>
              </w:rPr>
              <w:t>3</w:t>
            </w:r>
            <w:r w:rsidR="00571B74">
              <w:rPr>
                <w:rFonts w:ascii="Arial" w:hAnsi="Arial" w:cs="Arial"/>
                <w:i/>
                <w:sz w:val="18"/>
                <w:szCs w:val="18"/>
                <w:lang w:val="en-US"/>
              </w:rPr>
              <w:t xml:space="preserve"> (Chair)</w:t>
            </w:r>
          </w:p>
          <w:p w14:paraId="1503DCDC" w14:textId="27EE2A15" w:rsidR="009A0B71" w:rsidRPr="009A0B71" w:rsidRDefault="009A0B71" w:rsidP="007F55C5">
            <w:pPr>
              <w:pStyle w:val="Footer"/>
              <w:numPr>
                <w:ilvl w:val="0"/>
                <w:numId w:val="3"/>
              </w:numPr>
              <w:spacing w:after="60"/>
              <w:ind w:left="691"/>
              <w:rPr>
                <w:rFonts w:ascii="Arial" w:hAnsi="Arial" w:cs="Arial"/>
                <w:b/>
                <w:sz w:val="18"/>
                <w:szCs w:val="18"/>
                <w:lang w:val="en-US"/>
              </w:rPr>
            </w:pPr>
            <w:r w:rsidRPr="00397478">
              <w:rPr>
                <w:rFonts w:ascii="Arial" w:hAnsi="Arial" w:cs="Arial"/>
                <w:b/>
                <w:sz w:val="18"/>
                <w:szCs w:val="18"/>
                <w:lang w:val="en-US"/>
              </w:rPr>
              <w:t>TWG 2 Terms of Reference</w:t>
            </w:r>
            <w:r w:rsidR="00571B74">
              <w:rPr>
                <w:rFonts w:ascii="Arial" w:hAnsi="Arial" w:cs="Arial"/>
                <w:sz w:val="18"/>
                <w:szCs w:val="18"/>
                <w:lang w:val="en-US"/>
              </w:rPr>
              <w:t xml:space="preserve"> </w:t>
            </w:r>
            <w:r w:rsidR="00571B74">
              <w:rPr>
                <w:rFonts w:ascii="Arial" w:hAnsi="Arial" w:cs="Arial"/>
                <w:i/>
                <w:sz w:val="18"/>
                <w:szCs w:val="18"/>
                <w:lang w:val="en-US"/>
              </w:rPr>
              <w:t>(M. Wood)</w:t>
            </w:r>
          </w:p>
          <w:p w14:paraId="6450FF7B" w14:textId="77777777" w:rsidR="00571B74" w:rsidRPr="00082726" w:rsidRDefault="00D0200A" w:rsidP="007F55C5">
            <w:pPr>
              <w:pStyle w:val="ListBullet"/>
              <w:numPr>
                <w:ilvl w:val="0"/>
                <w:numId w:val="2"/>
              </w:numPr>
              <w:spacing w:after="60"/>
              <w:ind w:left="691" w:hanging="284"/>
              <w:rPr>
                <w:rFonts w:ascii="Arial" w:hAnsi="Arial" w:cs="Arial"/>
                <w:b/>
                <w:sz w:val="18"/>
                <w:szCs w:val="18"/>
                <w:lang w:val="en-US"/>
              </w:rPr>
            </w:pPr>
            <w:r w:rsidRPr="00397478">
              <w:rPr>
                <w:rFonts w:ascii="Arial" w:hAnsi="Arial" w:cs="Arial"/>
                <w:b/>
                <w:sz w:val="18"/>
                <w:szCs w:val="18"/>
                <w:lang w:val="en-US"/>
              </w:rPr>
              <w:t>Overview of the agenda</w:t>
            </w:r>
            <w:r w:rsidR="008809DB">
              <w:rPr>
                <w:rFonts w:ascii="Arial" w:hAnsi="Arial" w:cs="Arial"/>
                <w:b/>
                <w:sz w:val="18"/>
                <w:szCs w:val="18"/>
                <w:lang w:val="en-US"/>
              </w:rPr>
              <w:t xml:space="preserve"> </w:t>
            </w:r>
            <w:r w:rsidR="00571B74">
              <w:rPr>
                <w:rFonts w:ascii="Arial" w:hAnsi="Arial" w:cs="Arial"/>
                <w:i/>
                <w:sz w:val="18"/>
                <w:szCs w:val="18"/>
                <w:lang w:val="en-US"/>
              </w:rPr>
              <w:t>(Chair)</w:t>
            </w:r>
          </w:p>
          <w:p w14:paraId="1CFA9885" w14:textId="5BDDF5FE" w:rsidR="00571B74" w:rsidRPr="00082726" w:rsidRDefault="00D0200A" w:rsidP="007F55C5">
            <w:pPr>
              <w:pStyle w:val="ListBullet"/>
              <w:numPr>
                <w:ilvl w:val="0"/>
                <w:numId w:val="2"/>
              </w:numPr>
              <w:spacing w:after="60"/>
              <w:ind w:left="691" w:hanging="284"/>
              <w:rPr>
                <w:rFonts w:ascii="Arial" w:hAnsi="Arial" w:cs="Arial"/>
                <w:b/>
                <w:sz w:val="18"/>
                <w:szCs w:val="18"/>
                <w:lang w:val="en-US"/>
              </w:rPr>
            </w:pPr>
            <w:r w:rsidRPr="00397478">
              <w:rPr>
                <w:rFonts w:ascii="Arial" w:hAnsi="Arial" w:cs="Arial"/>
                <w:b/>
                <w:sz w:val="18"/>
                <w:szCs w:val="18"/>
                <w:lang w:val="en-US"/>
              </w:rPr>
              <w:t xml:space="preserve">Amendments to </w:t>
            </w:r>
            <w:r w:rsidR="005416C7" w:rsidRPr="00397478">
              <w:rPr>
                <w:rFonts w:ascii="Arial" w:hAnsi="Arial" w:cs="Arial"/>
                <w:b/>
                <w:sz w:val="18"/>
                <w:szCs w:val="18"/>
                <w:lang w:val="en-US"/>
              </w:rPr>
              <w:t>September 20</w:t>
            </w:r>
            <w:r w:rsidR="006648EB">
              <w:rPr>
                <w:rFonts w:ascii="Arial" w:hAnsi="Arial" w:cs="Arial"/>
                <w:b/>
                <w:sz w:val="18"/>
                <w:szCs w:val="18"/>
                <w:lang w:val="en-US"/>
              </w:rPr>
              <w:t>22</w:t>
            </w:r>
            <w:r w:rsidR="005416C7" w:rsidRPr="00397478">
              <w:rPr>
                <w:rFonts w:ascii="Arial" w:hAnsi="Arial" w:cs="Arial"/>
                <w:b/>
                <w:sz w:val="18"/>
                <w:szCs w:val="18"/>
                <w:lang w:val="en-US"/>
              </w:rPr>
              <w:t xml:space="preserve"> </w:t>
            </w:r>
            <w:r w:rsidRPr="00397478">
              <w:rPr>
                <w:rFonts w:ascii="Arial" w:hAnsi="Arial" w:cs="Arial"/>
                <w:b/>
                <w:sz w:val="18"/>
                <w:szCs w:val="18"/>
                <w:lang w:val="en-US"/>
              </w:rPr>
              <w:t>meeting notes (if any)</w:t>
            </w:r>
            <w:r w:rsidR="008809DB">
              <w:rPr>
                <w:rFonts w:ascii="Arial" w:hAnsi="Arial" w:cs="Arial"/>
                <w:b/>
                <w:noProof/>
                <w:sz w:val="18"/>
                <w:szCs w:val="18"/>
                <w:lang w:val="en-US" w:eastAsia="en-US"/>
              </w:rPr>
              <w:t xml:space="preserve"> </w:t>
            </w:r>
            <w:r w:rsidR="00571B74">
              <w:rPr>
                <w:rFonts w:ascii="Arial" w:hAnsi="Arial" w:cs="Arial"/>
                <w:i/>
                <w:sz w:val="18"/>
                <w:szCs w:val="18"/>
                <w:lang w:val="en-US"/>
              </w:rPr>
              <w:t>(Chair)</w:t>
            </w:r>
          </w:p>
          <w:p w14:paraId="1DA9988A" w14:textId="61926E1D" w:rsidR="00B80E96" w:rsidRPr="00B80E96" w:rsidRDefault="00B80E96" w:rsidP="007F55C5">
            <w:pPr>
              <w:pStyle w:val="Footer"/>
              <w:numPr>
                <w:ilvl w:val="0"/>
                <w:numId w:val="3"/>
              </w:numPr>
              <w:spacing w:after="60"/>
              <w:ind w:left="691"/>
              <w:rPr>
                <w:rFonts w:ascii="Arial" w:hAnsi="Arial" w:cs="Arial"/>
                <w:b/>
                <w:sz w:val="18"/>
                <w:szCs w:val="18"/>
                <w:lang w:val="en-US"/>
              </w:rPr>
            </w:pPr>
            <w:r>
              <w:rPr>
                <w:rFonts w:ascii="Arial" w:hAnsi="Arial" w:cs="Arial"/>
                <w:b/>
                <w:sz w:val="18"/>
                <w:szCs w:val="18"/>
                <w:lang w:val="en-US"/>
              </w:rPr>
              <w:t>Action items from last meeting</w:t>
            </w:r>
            <w:r w:rsidR="00571B74">
              <w:rPr>
                <w:rFonts w:ascii="Arial" w:hAnsi="Arial" w:cs="Arial"/>
                <w:b/>
                <w:sz w:val="18"/>
                <w:szCs w:val="18"/>
                <w:lang w:val="en-US"/>
              </w:rPr>
              <w:t xml:space="preserve"> </w:t>
            </w:r>
            <w:r w:rsidR="00571B74">
              <w:rPr>
                <w:rFonts w:ascii="Arial" w:hAnsi="Arial" w:cs="Arial"/>
                <w:i/>
                <w:sz w:val="18"/>
                <w:szCs w:val="18"/>
                <w:lang w:val="en-US"/>
              </w:rPr>
              <w:t>(M. Wood)</w:t>
            </w:r>
          </w:p>
          <w:p w14:paraId="0E4D9664" w14:textId="4F00B18C" w:rsidR="00D0200A" w:rsidRDefault="00D0200A" w:rsidP="007F55C5">
            <w:pPr>
              <w:pStyle w:val="Footer"/>
              <w:numPr>
                <w:ilvl w:val="0"/>
                <w:numId w:val="3"/>
              </w:numPr>
              <w:spacing w:after="60"/>
              <w:ind w:left="691"/>
              <w:rPr>
                <w:rFonts w:ascii="Arial" w:hAnsi="Arial" w:cs="Arial"/>
                <w:b/>
                <w:sz w:val="18"/>
                <w:szCs w:val="18"/>
                <w:lang w:val="en-US"/>
              </w:rPr>
            </w:pPr>
            <w:r>
              <w:rPr>
                <w:rFonts w:ascii="Arial" w:hAnsi="Arial" w:cs="Arial"/>
                <w:b/>
                <w:sz w:val="18"/>
                <w:szCs w:val="18"/>
                <w:lang w:val="en-US"/>
              </w:rPr>
              <w:t xml:space="preserve">TWG 2 funding and strategy issues for </w:t>
            </w:r>
            <w:r w:rsidR="008F4C34">
              <w:rPr>
                <w:rFonts w:ascii="Arial" w:hAnsi="Arial" w:cs="Arial"/>
                <w:b/>
                <w:sz w:val="18"/>
                <w:szCs w:val="18"/>
                <w:lang w:val="en-US"/>
              </w:rPr>
              <w:t>2</w:t>
            </w:r>
            <w:r w:rsidR="004A4AD2">
              <w:rPr>
                <w:rFonts w:ascii="Arial" w:hAnsi="Arial" w:cs="Arial"/>
                <w:b/>
                <w:sz w:val="18"/>
                <w:szCs w:val="18"/>
                <w:lang w:val="en-US"/>
              </w:rPr>
              <w:t>0</w:t>
            </w:r>
            <w:r w:rsidR="00397478">
              <w:rPr>
                <w:rFonts w:ascii="Arial" w:hAnsi="Arial" w:cs="Arial"/>
                <w:b/>
                <w:sz w:val="18"/>
                <w:szCs w:val="18"/>
                <w:lang w:val="en-US"/>
              </w:rPr>
              <w:t>2</w:t>
            </w:r>
            <w:r w:rsidR="006648EB">
              <w:rPr>
                <w:rFonts w:ascii="Arial" w:hAnsi="Arial" w:cs="Arial"/>
                <w:b/>
                <w:sz w:val="18"/>
                <w:szCs w:val="18"/>
                <w:lang w:val="en-US"/>
              </w:rPr>
              <w:t>3</w:t>
            </w:r>
            <w:r w:rsidR="008F4C34">
              <w:rPr>
                <w:rFonts w:ascii="Arial" w:hAnsi="Arial" w:cs="Arial"/>
                <w:b/>
                <w:sz w:val="18"/>
                <w:szCs w:val="18"/>
                <w:lang w:val="en-US"/>
              </w:rPr>
              <w:t>-20</w:t>
            </w:r>
            <w:r w:rsidR="00A03AAF">
              <w:rPr>
                <w:rFonts w:ascii="Arial" w:hAnsi="Arial" w:cs="Arial"/>
                <w:b/>
                <w:sz w:val="18"/>
                <w:szCs w:val="18"/>
                <w:lang w:val="en-US"/>
              </w:rPr>
              <w:t>2</w:t>
            </w:r>
            <w:r w:rsidR="006648EB">
              <w:rPr>
                <w:rFonts w:ascii="Arial" w:hAnsi="Arial" w:cs="Arial"/>
                <w:b/>
                <w:sz w:val="18"/>
                <w:szCs w:val="18"/>
                <w:lang w:val="en-US"/>
              </w:rPr>
              <w:t>4</w:t>
            </w:r>
            <w:r w:rsidR="00FD195D">
              <w:rPr>
                <w:rFonts w:ascii="Arial" w:hAnsi="Arial" w:cs="Arial"/>
                <w:b/>
                <w:sz w:val="18"/>
                <w:szCs w:val="18"/>
                <w:lang w:val="en-US"/>
              </w:rPr>
              <w:t xml:space="preserve"> </w:t>
            </w:r>
            <w:r>
              <w:rPr>
                <w:rFonts w:ascii="Arial" w:hAnsi="Arial" w:cs="Arial"/>
                <w:b/>
                <w:sz w:val="18"/>
                <w:szCs w:val="18"/>
                <w:lang w:val="en-US"/>
              </w:rPr>
              <w:t>planning cycle</w:t>
            </w:r>
            <w:r w:rsidR="00571B74">
              <w:rPr>
                <w:rFonts w:ascii="Arial" w:hAnsi="Arial" w:cs="Arial"/>
                <w:b/>
                <w:sz w:val="18"/>
                <w:szCs w:val="18"/>
                <w:lang w:val="en-US"/>
              </w:rPr>
              <w:t xml:space="preserve"> </w:t>
            </w:r>
            <w:r w:rsidR="00571B74">
              <w:rPr>
                <w:rFonts w:ascii="Arial" w:hAnsi="Arial" w:cs="Arial"/>
                <w:i/>
                <w:sz w:val="18"/>
                <w:szCs w:val="18"/>
                <w:lang w:val="en-US"/>
              </w:rPr>
              <w:t>(M. Wood)</w:t>
            </w:r>
          </w:p>
          <w:p w14:paraId="17039A2D" w14:textId="75D61D7D" w:rsidR="001A781A" w:rsidRPr="00571B74" w:rsidRDefault="00D0200A" w:rsidP="007F55C5">
            <w:pPr>
              <w:pStyle w:val="ListBullet"/>
              <w:numPr>
                <w:ilvl w:val="0"/>
                <w:numId w:val="2"/>
              </w:numPr>
              <w:spacing w:after="60"/>
              <w:ind w:left="691" w:hanging="284"/>
              <w:rPr>
                <w:rFonts w:ascii="Arial" w:hAnsi="Arial" w:cs="Arial"/>
                <w:b/>
                <w:sz w:val="18"/>
                <w:szCs w:val="18"/>
                <w:lang w:val="en-US"/>
              </w:rPr>
            </w:pPr>
            <w:r>
              <w:rPr>
                <w:rFonts w:ascii="Arial" w:hAnsi="Arial" w:cs="Arial"/>
                <w:b/>
                <w:sz w:val="18"/>
                <w:szCs w:val="18"/>
                <w:lang w:val="en-US"/>
              </w:rPr>
              <w:t>TWG 2 Meeting 20</w:t>
            </w:r>
            <w:r w:rsidR="00397478">
              <w:rPr>
                <w:rFonts w:ascii="Arial" w:hAnsi="Arial" w:cs="Arial"/>
                <w:b/>
                <w:sz w:val="18"/>
                <w:szCs w:val="18"/>
                <w:lang w:val="en-US"/>
              </w:rPr>
              <w:t>2</w:t>
            </w:r>
            <w:r w:rsidR="006648EB">
              <w:rPr>
                <w:rFonts w:ascii="Arial" w:hAnsi="Arial" w:cs="Arial"/>
                <w:b/>
                <w:sz w:val="18"/>
                <w:szCs w:val="18"/>
                <w:lang w:val="en-US"/>
              </w:rPr>
              <w:t>4, 2025 and 2026</w:t>
            </w:r>
            <w:r>
              <w:rPr>
                <w:rFonts w:ascii="Arial" w:hAnsi="Arial" w:cs="Arial"/>
                <w:b/>
                <w:sz w:val="18"/>
                <w:szCs w:val="18"/>
                <w:lang w:val="en-US"/>
              </w:rPr>
              <w:t>– Location and time</w:t>
            </w:r>
            <w:r w:rsidR="00571B74">
              <w:rPr>
                <w:rFonts w:ascii="Arial" w:hAnsi="Arial" w:cs="Arial"/>
                <w:b/>
                <w:sz w:val="18"/>
                <w:szCs w:val="18"/>
                <w:lang w:val="en-US"/>
              </w:rPr>
              <w:t xml:space="preserve"> </w:t>
            </w:r>
            <w:r w:rsidR="00571B74">
              <w:rPr>
                <w:rFonts w:ascii="Arial" w:hAnsi="Arial" w:cs="Arial"/>
                <w:i/>
                <w:sz w:val="18"/>
                <w:szCs w:val="18"/>
                <w:lang w:val="en-US"/>
              </w:rPr>
              <w:t>(Chair)</w:t>
            </w:r>
          </w:p>
          <w:p w14:paraId="21A2C00F" w14:textId="01A5101F" w:rsidR="00FD195D" w:rsidRPr="00A03AAF" w:rsidRDefault="006648EB" w:rsidP="007F55C5">
            <w:pPr>
              <w:pStyle w:val="Footer"/>
              <w:numPr>
                <w:ilvl w:val="0"/>
                <w:numId w:val="3"/>
              </w:numPr>
              <w:spacing w:after="60"/>
              <w:ind w:left="691"/>
              <w:rPr>
                <w:rFonts w:ascii="Arial" w:hAnsi="Arial" w:cs="Arial"/>
                <w:b/>
                <w:sz w:val="18"/>
                <w:szCs w:val="18"/>
                <w:lang w:val="en-US"/>
              </w:rPr>
            </w:pPr>
            <w:r>
              <w:rPr>
                <w:rFonts w:ascii="Arial" w:hAnsi="Arial" w:cs="Arial"/>
                <w:b/>
                <w:sz w:val="18"/>
                <w:szCs w:val="18"/>
                <w:lang w:val="en-US"/>
              </w:rPr>
              <w:t xml:space="preserve">(Updated) </w:t>
            </w:r>
            <w:r w:rsidR="00FD195D" w:rsidRPr="00397478">
              <w:rPr>
                <w:rFonts w:ascii="Arial" w:hAnsi="Arial" w:cs="Arial"/>
                <w:b/>
                <w:sz w:val="18"/>
                <w:szCs w:val="18"/>
                <w:lang w:val="en-US"/>
              </w:rPr>
              <w:t>TWG 2 Meeting Tool Kit</w:t>
            </w:r>
            <w:r w:rsidR="00FD195D">
              <w:rPr>
                <w:rFonts w:ascii="Arial" w:hAnsi="Arial" w:cs="Arial"/>
                <w:b/>
                <w:sz w:val="18"/>
                <w:szCs w:val="18"/>
                <w:lang w:val="en-US"/>
              </w:rPr>
              <w:t xml:space="preserve"> – </w:t>
            </w:r>
            <w:r w:rsidR="00571B74">
              <w:rPr>
                <w:rFonts w:ascii="Arial" w:hAnsi="Arial" w:cs="Arial"/>
                <w:sz w:val="18"/>
                <w:szCs w:val="18"/>
                <w:lang w:val="en-US"/>
              </w:rPr>
              <w:t xml:space="preserve">Suggestions for improvement </w:t>
            </w:r>
            <w:r w:rsidR="00571B74">
              <w:rPr>
                <w:rFonts w:ascii="Arial" w:hAnsi="Arial" w:cs="Arial"/>
                <w:i/>
                <w:sz w:val="18"/>
                <w:szCs w:val="18"/>
                <w:lang w:val="en-US"/>
              </w:rPr>
              <w:t>(M. Wood/Suggestions from participants)</w:t>
            </w:r>
          </w:p>
          <w:p w14:paraId="518F2CE7" w14:textId="571E06A3" w:rsidR="00821F0D" w:rsidRPr="00821F0D" w:rsidRDefault="00821F0D" w:rsidP="006648EB">
            <w:pPr>
              <w:pStyle w:val="Footer"/>
              <w:numPr>
                <w:ilvl w:val="0"/>
                <w:numId w:val="12"/>
              </w:numPr>
              <w:spacing w:after="60"/>
              <w:ind w:left="691"/>
              <w:rPr>
                <w:rFonts w:ascii="Arial" w:hAnsi="Arial" w:cs="Arial"/>
                <w:b/>
                <w:sz w:val="18"/>
                <w:szCs w:val="18"/>
                <w:lang w:val="en-US"/>
              </w:rPr>
            </w:pPr>
            <w:r w:rsidRPr="00397478">
              <w:rPr>
                <w:rFonts w:ascii="Arial" w:hAnsi="Arial" w:cs="Arial"/>
                <w:b/>
                <w:sz w:val="18"/>
                <w:szCs w:val="18"/>
                <w:lang w:val="en-US"/>
              </w:rPr>
              <w:t xml:space="preserve">TWG 2 </w:t>
            </w:r>
            <w:r w:rsidR="006648EB">
              <w:rPr>
                <w:rFonts w:ascii="Arial" w:hAnsi="Arial" w:cs="Arial"/>
                <w:b/>
                <w:sz w:val="18"/>
                <w:szCs w:val="18"/>
                <w:lang w:val="en-US"/>
              </w:rPr>
              <w:t>w</w:t>
            </w:r>
            <w:r w:rsidRPr="00397478">
              <w:rPr>
                <w:rFonts w:ascii="Arial" w:hAnsi="Arial" w:cs="Arial"/>
                <w:b/>
                <w:sz w:val="18"/>
                <w:szCs w:val="18"/>
                <w:lang w:val="en-US"/>
              </w:rPr>
              <w:t>ebsite</w:t>
            </w:r>
            <w:r w:rsidR="00571B74">
              <w:rPr>
                <w:rFonts w:ascii="Arial" w:hAnsi="Arial" w:cs="Arial"/>
                <w:b/>
                <w:sz w:val="18"/>
                <w:szCs w:val="18"/>
                <w:lang w:val="en-US"/>
              </w:rPr>
              <w:t xml:space="preserve"> updates and improvements </w:t>
            </w:r>
            <w:r w:rsidR="00571B74">
              <w:rPr>
                <w:rFonts w:ascii="Arial" w:hAnsi="Arial" w:cs="Arial"/>
                <w:i/>
                <w:sz w:val="18"/>
                <w:szCs w:val="18"/>
                <w:lang w:val="en-US"/>
              </w:rPr>
              <w:t>(M. Wood/Suggestions from participants)</w:t>
            </w:r>
          </w:p>
        </w:tc>
      </w:tr>
      <w:tr w:rsidR="001A781A" w14:paraId="10B0B411" w14:textId="77777777" w:rsidTr="00675BE3">
        <w:trPr>
          <w:gridAfter w:val="1"/>
          <w:wAfter w:w="33" w:type="dxa"/>
          <w:cantSplit/>
          <w:trHeight w:val="287"/>
        </w:trPr>
        <w:tc>
          <w:tcPr>
            <w:tcW w:w="1176" w:type="dxa"/>
            <w:gridSpan w:val="2"/>
            <w:tcBorders>
              <w:top w:val="single" w:sz="4" w:space="0" w:color="auto"/>
              <w:left w:val="single" w:sz="4" w:space="0" w:color="auto"/>
              <w:bottom w:val="single" w:sz="4" w:space="0" w:color="auto"/>
              <w:right w:val="single" w:sz="4" w:space="0" w:color="auto"/>
            </w:tcBorders>
          </w:tcPr>
          <w:p w14:paraId="61C71B0E" w14:textId="0F4EB003" w:rsidR="001A781A" w:rsidRDefault="00D2059D" w:rsidP="00576E61">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14:15</w:t>
            </w:r>
          </w:p>
        </w:tc>
        <w:tc>
          <w:tcPr>
            <w:tcW w:w="8174" w:type="dxa"/>
            <w:tcBorders>
              <w:top w:val="single" w:sz="4" w:space="0" w:color="auto"/>
              <w:left w:val="single" w:sz="4" w:space="0" w:color="auto"/>
              <w:bottom w:val="single" w:sz="4" w:space="0" w:color="auto"/>
              <w:right w:val="single" w:sz="4" w:space="0" w:color="auto"/>
            </w:tcBorders>
          </w:tcPr>
          <w:p w14:paraId="6125DF3B" w14:textId="74530058" w:rsidR="00633E1F" w:rsidRPr="0053498E" w:rsidRDefault="00633E1F" w:rsidP="00066003">
            <w:pPr>
              <w:pStyle w:val="BodyTextIndent2"/>
              <w:numPr>
                <w:ilvl w:val="0"/>
                <w:numId w:val="17"/>
              </w:numPr>
              <w:spacing w:before="60" w:after="60"/>
              <w:rPr>
                <w:rFonts w:ascii="Arial" w:hAnsi="Arial" w:cs="Arial"/>
                <w:i/>
                <w:sz w:val="18"/>
                <w:szCs w:val="18"/>
                <w:lang w:val="en-US"/>
              </w:rPr>
            </w:pPr>
            <w:r w:rsidRPr="00E956B2">
              <w:rPr>
                <w:rFonts w:ascii="Arial" w:hAnsi="Arial" w:cs="Arial"/>
                <w:b/>
                <w:sz w:val="18"/>
                <w:szCs w:val="18"/>
                <w:lang w:val="en-US"/>
              </w:rPr>
              <w:t xml:space="preserve">Mutual Joint Visit (MJV) </w:t>
            </w:r>
            <w:proofErr w:type="spellStart"/>
            <w:r w:rsidRPr="00E956B2">
              <w:rPr>
                <w:rFonts w:ascii="Arial" w:hAnsi="Arial" w:cs="Arial"/>
                <w:b/>
                <w:sz w:val="18"/>
                <w:szCs w:val="18"/>
                <w:lang w:val="en-US"/>
              </w:rPr>
              <w:t>Programme</w:t>
            </w:r>
            <w:proofErr w:type="spellEnd"/>
            <w:r>
              <w:rPr>
                <w:rFonts w:ascii="Arial" w:hAnsi="Arial" w:cs="Arial"/>
                <w:b/>
                <w:sz w:val="18"/>
                <w:szCs w:val="18"/>
                <w:lang w:val="en-US"/>
              </w:rPr>
              <w:t xml:space="preserve"> </w:t>
            </w:r>
          </w:p>
          <w:p w14:paraId="04F1C523" w14:textId="7CDDA3DC" w:rsidR="00633E1F" w:rsidRDefault="00831FBC"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MJV</w:t>
            </w:r>
            <w:r w:rsidR="00571B74">
              <w:rPr>
                <w:rFonts w:ascii="Arial" w:hAnsi="Arial" w:cs="Arial"/>
                <w:b/>
                <w:sz w:val="18"/>
                <w:szCs w:val="18"/>
                <w:lang w:val="en-US"/>
              </w:rPr>
              <w:t xml:space="preserve"> Information to the Public</w:t>
            </w:r>
            <w:r>
              <w:rPr>
                <w:rFonts w:ascii="Arial" w:hAnsi="Arial" w:cs="Arial"/>
                <w:b/>
                <w:sz w:val="18"/>
                <w:szCs w:val="18"/>
                <w:lang w:val="en-US"/>
              </w:rPr>
              <w:t xml:space="preserve"> 2022 </w:t>
            </w:r>
            <w:r w:rsidR="006648EB">
              <w:rPr>
                <w:rFonts w:ascii="Arial" w:hAnsi="Arial" w:cs="Arial"/>
                <w:b/>
                <w:sz w:val="18"/>
                <w:szCs w:val="18"/>
                <w:lang w:val="en-US"/>
              </w:rPr>
              <w:t>–</w:t>
            </w:r>
            <w:r w:rsidR="00571B74">
              <w:rPr>
                <w:rFonts w:ascii="Arial" w:hAnsi="Arial" w:cs="Arial"/>
                <w:b/>
                <w:sz w:val="18"/>
                <w:szCs w:val="18"/>
                <w:lang w:val="en-US"/>
              </w:rPr>
              <w:t xml:space="preserve"> Update </w:t>
            </w:r>
          </w:p>
          <w:p w14:paraId="603569E0" w14:textId="7F24320D" w:rsidR="00571B74" w:rsidRPr="006648EB" w:rsidRDefault="00571B74"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MJV Portugal </w:t>
            </w:r>
            <w:r w:rsidR="00C11AC5">
              <w:rPr>
                <w:rFonts w:ascii="Arial" w:hAnsi="Arial" w:cs="Arial"/>
                <w:b/>
                <w:sz w:val="18"/>
                <w:szCs w:val="18"/>
                <w:lang w:val="en-US"/>
              </w:rPr>
              <w:t xml:space="preserve">2023 </w:t>
            </w:r>
            <w:r>
              <w:rPr>
                <w:rFonts w:ascii="Arial" w:hAnsi="Arial" w:cs="Arial"/>
                <w:i/>
                <w:sz w:val="18"/>
                <w:szCs w:val="18"/>
                <w:lang w:val="en-US"/>
              </w:rPr>
              <w:t>(A. Santos)</w:t>
            </w:r>
          </w:p>
          <w:p w14:paraId="2AA11655" w14:textId="62E0AE38" w:rsidR="006648EB" w:rsidRPr="00C11AC5" w:rsidRDefault="006648EB"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MJV Italy 2024 </w:t>
            </w:r>
            <w:r>
              <w:rPr>
                <w:rFonts w:ascii="Arial" w:hAnsi="Arial" w:cs="Arial"/>
                <w:i/>
                <w:sz w:val="18"/>
                <w:szCs w:val="18"/>
                <w:lang w:val="en-US"/>
              </w:rPr>
              <w:t xml:space="preserve">(F. </w:t>
            </w:r>
            <w:proofErr w:type="spellStart"/>
            <w:r>
              <w:rPr>
                <w:rFonts w:ascii="Arial" w:hAnsi="Arial" w:cs="Arial"/>
                <w:i/>
                <w:sz w:val="18"/>
                <w:szCs w:val="18"/>
                <w:lang w:val="en-US"/>
              </w:rPr>
              <w:t>Vazzana</w:t>
            </w:r>
            <w:proofErr w:type="spellEnd"/>
            <w:r>
              <w:rPr>
                <w:rFonts w:ascii="Arial" w:hAnsi="Arial" w:cs="Arial"/>
                <w:i/>
                <w:sz w:val="18"/>
                <w:szCs w:val="18"/>
                <w:lang w:val="en-US"/>
              </w:rPr>
              <w:t>)</w:t>
            </w:r>
          </w:p>
          <w:p w14:paraId="47194F70" w14:textId="5030481E" w:rsidR="00C11AC5" w:rsidRPr="00400573" w:rsidRDefault="00C11AC5" w:rsidP="007F55C5">
            <w:pPr>
              <w:pStyle w:val="BodyTextIndent2"/>
              <w:numPr>
                <w:ilvl w:val="0"/>
                <w:numId w:val="7"/>
              </w:numPr>
              <w:spacing w:before="60" w:after="60"/>
              <w:ind w:left="601"/>
              <w:rPr>
                <w:rFonts w:ascii="Arial" w:hAnsi="Arial" w:cs="Arial"/>
                <w:sz w:val="18"/>
                <w:szCs w:val="18"/>
                <w:lang w:val="en-US"/>
              </w:rPr>
            </w:pPr>
            <w:r w:rsidRPr="00E7740E">
              <w:rPr>
                <w:rFonts w:ascii="Arial" w:hAnsi="Arial" w:cs="Arial"/>
                <w:b/>
                <w:sz w:val="18"/>
                <w:szCs w:val="18"/>
                <w:lang w:val="en-US"/>
              </w:rPr>
              <w:t xml:space="preserve">Technical Advisory Group </w:t>
            </w:r>
            <w:r w:rsidRPr="00400573">
              <w:rPr>
                <w:rFonts w:ascii="Arial" w:hAnsi="Arial" w:cs="Arial"/>
                <w:b/>
                <w:sz w:val="18"/>
                <w:szCs w:val="18"/>
                <w:lang w:val="en-US"/>
              </w:rPr>
              <w:t xml:space="preserve">for </w:t>
            </w:r>
            <w:r>
              <w:rPr>
                <w:rFonts w:ascii="Arial" w:hAnsi="Arial" w:cs="Arial"/>
                <w:b/>
                <w:sz w:val="18"/>
                <w:szCs w:val="18"/>
                <w:lang w:val="en-US"/>
              </w:rPr>
              <w:t>202</w:t>
            </w:r>
            <w:r w:rsidR="006648EB">
              <w:rPr>
                <w:rFonts w:ascii="Arial" w:hAnsi="Arial" w:cs="Arial"/>
                <w:b/>
                <w:sz w:val="18"/>
                <w:szCs w:val="18"/>
                <w:lang w:val="en-US"/>
              </w:rPr>
              <w:t>4</w:t>
            </w:r>
            <w:r>
              <w:rPr>
                <w:rFonts w:ascii="Arial" w:hAnsi="Arial" w:cs="Arial"/>
                <w:b/>
                <w:sz w:val="18"/>
                <w:szCs w:val="18"/>
                <w:lang w:val="en-US"/>
              </w:rPr>
              <w:t xml:space="preserve"> MJV </w:t>
            </w:r>
            <w:r w:rsidR="006648EB">
              <w:rPr>
                <w:rFonts w:ascii="Arial" w:hAnsi="Arial" w:cs="Arial"/>
                <w:b/>
                <w:sz w:val="18"/>
                <w:szCs w:val="18"/>
                <w:lang w:val="en-US"/>
              </w:rPr>
              <w:t>Italy</w:t>
            </w:r>
            <w:r>
              <w:rPr>
                <w:rFonts w:ascii="Arial" w:hAnsi="Arial" w:cs="Arial"/>
                <w:b/>
                <w:sz w:val="18"/>
                <w:szCs w:val="18"/>
                <w:lang w:val="en-US"/>
              </w:rPr>
              <w:t xml:space="preserve"> </w:t>
            </w:r>
            <w:r>
              <w:rPr>
                <w:rFonts w:ascii="Arial" w:hAnsi="Arial" w:cs="Arial"/>
                <w:i/>
                <w:sz w:val="18"/>
                <w:szCs w:val="18"/>
                <w:lang w:val="en-US"/>
              </w:rPr>
              <w:t>(M. Wood)</w:t>
            </w:r>
          </w:p>
          <w:p w14:paraId="4A247601" w14:textId="4B8B0FC0" w:rsidR="00633E1F" w:rsidRPr="003340C2" w:rsidRDefault="00633E1F"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Future of the MJV </w:t>
            </w:r>
            <w:proofErr w:type="spellStart"/>
            <w:r>
              <w:rPr>
                <w:rFonts w:ascii="Arial" w:hAnsi="Arial" w:cs="Arial"/>
                <w:b/>
                <w:sz w:val="18"/>
                <w:szCs w:val="18"/>
                <w:lang w:val="en-US"/>
              </w:rPr>
              <w:t>Programme</w:t>
            </w:r>
            <w:proofErr w:type="spellEnd"/>
            <w:r>
              <w:rPr>
                <w:rFonts w:ascii="Arial" w:hAnsi="Arial" w:cs="Arial"/>
                <w:b/>
                <w:sz w:val="18"/>
                <w:szCs w:val="18"/>
                <w:lang w:val="en-US"/>
              </w:rPr>
              <w:t xml:space="preserve"> –</w:t>
            </w:r>
            <w:r w:rsidR="006648EB">
              <w:rPr>
                <w:rFonts w:ascii="Arial" w:hAnsi="Arial" w:cs="Arial"/>
                <w:b/>
                <w:sz w:val="18"/>
                <w:szCs w:val="18"/>
                <w:lang w:val="en-US"/>
              </w:rPr>
              <w:t xml:space="preserve"> V</w:t>
            </w:r>
            <w:r>
              <w:rPr>
                <w:rFonts w:ascii="Arial" w:hAnsi="Arial" w:cs="Arial"/>
                <w:b/>
                <w:sz w:val="18"/>
                <w:szCs w:val="18"/>
                <w:lang w:val="en-US"/>
              </w:rPr>
              <w:t>olunteers to host MJV</w:t>
            </w:r>
            <w:r w:rsidR="006648EB">
              <w:rPr>
                <w:rFonts w:ascii="Arial" w:hAnsi="Arial" w:cs="Arial"/>
                <w:b/>
                <w:sz w:val="18"/>
                <w:szCs w:val="18"/>
                <w:lang w:val="en-US"/>
              </w:rPr>
              <w:t>s 2025 and 2026</w:t>
            </w:r>
            <w:r w:rsidR="00571B74">
              <w:rPr>
                <w:rFonts w:ascii="Arial" w:hAnsi="Arial" w:cs="Arial"/>
                <w:b/>
                <w:sz w:val="18"/>
                <w:szCs w:val="18"/>
                <w:lang w:val="en-US"/>
              </w:rPr>
              <w:t xml:space="preserve"> </w:t>
            </w:r>
            <w:r w:rsidR="00571B74">
              <w:rPr>
                <w:rFonts w:ascii="Arial" w:hAnsi="Arial" w:cs="Arial"/>
                <w:i/>
                <w:sz w:val="18"/>
                <w:szCs w:val="18"/>
                <w:lang w:val="en-US"/>
              </w:rPr>
              <w:t>(Chair</w:t>
            </w:r>
            <w:proofErr w:type="gramStart"/>
            <w:r w:rsidR="00571B74">
              <w:rPr>
                <w:rFonts w:ascii="Arial" w:hAnsi="Arial" w:cs="Arial"/>
                <w:i/>
                <w:sz w:val="18"/>
                <w:szCs w:val="18"/>
                <w:lang w:val="en-US"/>
              </w:rPr>
              <w:t>)</w:t>
            </w:r>
            <w:proofErr w:type="gramEnd"/>
            <w:r>
              <w:rPr>
                <w:rFonts w:ascii="Arial" w:hAnsi="Arial" w:cs="Arial"/>
                <w:b/>
                <w:sz w:val="18"/>
                <w:szCs w:val="18"/>
                <w:lang w:val="en-US"/>
              </w:rPr>
              <w:br/>
            </w:r>
            <w:r w:rsidRPr="00456547">
              <w:rPr>
                <w:rFonts w:ascii="Arial" w:hAnsi="Arial" w:cs="Arial"/>
                <w:i/>
                <w:sz w:val="18"/>
                <w:szCs w:val="18"/>
                <w:lang w:val="en-US"/>
              </w:rPr>
              <w:t>New volunteers?</w:t>
            </w:r>
          </w:p>
          <w:p w14:paraId="784DEFF1" w14:textId="0BF849D2" w:rsidR="00633E1F" w:rsidRPr="00EE161B" w:rsidRDefault="00633E1F"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Review of MJV Priority Topics </w:t>
            </w:r>
            <w:r w:rsidRPr="00400573">
              <w:rPr>
                <w:rFonts w:ascii="Arial" w:hAnsi="Arial" w:cs="Arial"/>
                <w:b/>
                <w:sz w:val="18"/>
                <w:szCs w:val="18"/>
                <w:lang w:val="en-US"/>
              </w:rPr>
              <w:t>(see attached)</w:t>
            </w:r>
            <w:r w:rsidR="00571B74">
              <w:rPr>
                <w:rFonts w:ascii="Arial" w:hAnsi="Arial" w:cs="Arial"/>
                <w:b/>
                <w:sz w:val="18"/>
                <w:szCs w:val="18"/>
                <w:lang w:val="en-US"/>
              </w:rPr>
              <w:t xml:space="preserve"> </w:t>
            </w:r>
            <w:r w:rsidR="00E956B2">
              <w:rPr>
                <w:rFonts w:ascii="Arial" w:hAnsi="Arial" w:cs="Arial"/>
                <w:i/>
                <w:sz w:val="18"/>
                <w:szCs w:val="18"/>
                <w:lang w:val="en-US"/>
              </w:rPr>
              <w:t>(Chair)</w:t>
            </w:r>
          </w:p>
          <w:p w14:paraId="4F34B808" w14:textId="01F1CB08" w:rsidR="00EE161B" w:rsidRDefault="00EE161B" w:rsidP="007F55C5">
            <w:pPr>
              <w:pStyle w:val="BodyTextIndent2"/>
              <w:numPr>
                <w:ilvl w:val="0"/>
                <w:numId w:val="7"/>
              </w:numPr>
              <w:spacing w:before="60" w:after="60"/>
              <w:ind w:left="601"/>
              <w:rPr>
                <w:rFonts w:ascii="Arial" w:hAnsi="Arial" w:cs="Arial"/>
                <w:b/>
                <w:sz w:val="18"/>
                <w:szCs w:val="18"/>
                <w:lang w:val="en-US"/>
              </w:rPr>
            </w:pPr>
            <w:r>
              <w:rPr>
                <w:rFonts w:ascii="Arial" w:hAnsi="Arial" w:cs="Arial"/>
                <w:sz w:val="18"/>
                <w:szCs w:val="18"/>
                <w:lang w:val="en-US"/>
              </w:rPr>
              <w:t xml:space="preserve">Review of the </w:t>
            </w:r>
            <w:r w:rsidRPr="005E1D9D">
              <w:rPr>
                <w:rFonts w:ascii="Arial" w:hAnsi="Arial" w:cs="Arial"/>
                <w:sz w:val="18"/>
                <w:szCs w:val="18"/>
                <w:lang w:val="en-US"/>
              </w:rPr>
              <w:t>Mapping Structure of the Seveso Inspection Public</w:t>
            </w:r>
            <w:r w:rsidR="00DA0A58" w:rsidRPr="005E1D9D">
              <w:rPr>
                <w:rFonts w:ascii="Arial" w:hAnsi="Arial" w:cs="Arial"/>
                <w:sz w:val="18"/>
                <w:szCs w:val="18"/>
                <w:lang w:val="en-US"/>
              </w:rPr>
              <w:t>ation</w:t>
            </w:r>
            <w:r w:rsidRPr="005E1D9D">
              <w:rPr>
                <w:rFonts w:ascii="Arial" w:hAnsi="Arial" w:cs="Arial"/>
                <w:sz w:val="18"/>
                <w:szCs w:val="18"/>
                <w:lang w:val="en-US"/>
              </w:rPr>
              <w:t xml:space="preserve"> Series</w:t>
            </w:r>
          </w:p>
          <w:p w14:paraId="15C7CFBA" w14:textId="65997C7B" w:rsidR="00633E1F" w:rsidRPr="006935B2" w:rsidRDefault="00633E1F" w:rsidP="007F55C5">
            <w:pPr>
              <w:pStyle w:val="BodyTextIndent2"/>
              <w:numPr>
                <w:ilvl w:val="0"/>
                <w:numId w:val="7"/>
              </w:numPr>
              <w:spacing w:before="60" w:after="60"/>
              <w:ind w:left="601"/>
              <w:rPr>
                <w:rFonts w:ascii="Arial" w:hAnsi="Arial" w:cs="Arial"/>
                <w:b/>
                <w:sz w:val="18"/>
                <w:szCs w:val="18"/>
                <w:lang w:val="en-US"/>
              </w:rPr>
            </w:pPr>
            <w:r w:rsidRPr="00EF38B9">
              <w:rPr>
                <w:rFonts w:ascii="Arial" w:hAnsi="Arial" w:cs="Arial"/>
                <w:b/>
                <w:sz w:val="18"/>
                <w:szCs w:val="18"/>
                <w:lang w:val="en-US"/>
              </w:rPr>
              <w:t xml:space="preserve">Updates to </w:t>
            </w:r>
            <w:r w:rsidRPr="00E956B2">
              <w:rPr>
                <w:rFonts w:ascii="Arial" w:hAnsi="Arial" w:cs="Arial"/>
                <w:b/>
                <w:sz w:val="18"/>
                <w:szCs w:val="18"/>
                <w:lang w:val="en-US"/>
              </w:rPr>
              <w:t>MJV Toolkit</w:t>
            </w:r>
            <w:r w:rsidRPr="00EF38B9">
              <w:rPr>
                <w:rFonts w:ascii="Arial" w:hAnsi="Arial" w:cs="Arial"/>
                <w:b/>
                <w:sz w:val="18"/>
                <w:szCs w:val="18"/>
                <w:lang w:val="en-US"/>
              </w:rPr>
              <w:t xml:space="preserve"> </w:t>
            </w:r>
            <w:r w:rsidRPr="00EF38B9">
              <w:rPr>
                <w:rFonts w:ascii="Arial" w:hAnsi="Arial" w:cs="Arial"/>
                <w:sz w:val="18"/>
                <w:szCs w:val="18"/>
                <w:lang w:val="en-US"/>
              </w:rPr>
              <w:t xml:space="preserve">– </w:t>
            </w:r>
            <w:r w:rsidR="006935B2">
              <w:rPr>
                <w:rFonts w:ascii="Arial" w:hAnsi="Arial" w:cs="Arial"/>
                <w:sz w:val="18"/>
                <w:szCs w:val="18"/>
                <w:lang w:val="en-US"/>
              </w:rPr>
              <w:t>Improvements to</w:t>
            </w:r>
            <w:r>
              <w:rPr>
                <w:rFonts w:ascii="Arial" w:hAnsi="Arial" w:cs="Arial"/>
                <w:sz w:val="18"/>
                <w:szCs w:val="18"/>
                <w:lang w:val="en-US"/>
              </w:rPr>
              <w:t xml:space="preserve"> tool kit, MJV </w:t>
            </w:r>
            <w:proofErr w:type="spellStart"/>
            <w:r>
              <w:rPr>
                <w:rFonts w:ascii="Arial" w:hAnsi="Arial" w:cs="Arial"/>
                <w:sz w:val="18"/>
                <w:szCs w:val="18"/>
                <w:lang w:val="en-US"/>
              </w:rPr>
              <w:t>programme</w:t>
            </w:r>
            <w:proofErr w:type="spellEnd"/>
            <w:r>
              <w:rPr>
                <w:rFonts w:ascii="Arial" w:hAnsi="Arial" w:cs="Arial"/>
                <w:sz w:val="18"/>
                <w:szCs w:val="18"/>
                <w:lang w:val="en-US"/>
              </w:rPr>
              <w:t>?</w:t>
            </w:r>
            <w:r w:rsidR="00571B74">
              <w:rPr>
                <w:rFonts w:ascii="Arial" w:hAnsi="Arial" w:cs="Arial"/>
                <w:sz w:val="18"/>
                <w:szCs w:val="18"/>
                <w:lang w:val="en-US"/>
              </w:rPr>
              <w:t xml:space="preserve"> </w:t>
            </w:r>
            <w:r w:rsidR="00571B74">
              <w:rPr>
                <w:rFonts w:ascii="Arial" w:hAnsi="Arial" w:cs="Arial"/>
                <w:i/>
                <w:sz w:val="18"/>
                <w:szCs w:val="18"/>
                <w:lang w:val="en-US"/>
              </w:rPr>
              <w:t>(M. Wood/Suggestions from participants)</w:t>
            </w:r>
          </w:p>
          <w:p w14:paraId="2D78DD0D" w14:textId="1E2C6E3D" w:rsidR="00633E1F" w:rsidRPr="00521A36" w:rsidRDefault="00633E1F"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Update on publication of </w:t>
            </w:r>
            <w:r w:rsidR="002D25EA">
              <w:rPr>
                <w:rFonts w:ascii="Arial" w:hAnsi="Arial" w:cs="Arial"/>
                <w:b/>
                <w:sz w:val="18"/>
                <w:szCs w:val="18"/>
                <w:lang w:val="en-US"/>
              </w:rPr>
              <w:t xml:space="preserve">MJV </w:t>
            </w:r>
            <w:r>
              <w:rPr>
                <w:rFonts w:ascii="Arial" w:hAnsi="Arial" w:cs="Arial"/>
                <w:b/>
                <w:sz w:val="18"/>
                <w:szCs w:val="18"/>
                <w:lang w:val="en-US"/>
              </w:rPr>
              <w:t>good practice reports</w:t>
            </w:r>
            <w:r w:rsidR="00E956B2">
              <w:rPr>
                <w:rFonts w:ascii="Arial" w:hAnsi="Arial" w:cs="Arial"/>
                <w:b/>
                <w:sz w:val="18"/>
                <w:szCs w:val="18"/>
                <w:lang w:val="en-US"/>
              </w:rPr>
              <w:t xml:space="preserve"> </w:t>
            </w:r>
            <w:r w:rsidR="00E956B2">
              <w:rPr>
                <w:rFonts w:ascii="Arial" w:hAnsi="Arial" w:cs="Arial"/>
                <w:i/>
                <w:sz w:val="18"/>
                <w:szCs w:val="18"/>
                <w:lang w:val="en-US"/>
              </w:rPr>
              <w:t>(M. Wood)</w:t>
            </w:r>
          </w:p>
          <w:p w14:paraId="0DCCC058" w14:textId="4AE1C573" w:rsidR="00037A4F" w:rsidRPr="00037A4F" w:rsidRDefault="00037A4F"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MJV 2014 (SMS in multinational companies) </w:t>
            </w:r>
            <w:r w:rsidRPr="00037A4F">
              <w:rPr>
                <w:rFonts w:ascii="Arial" w:hAnsi="Arial" w:cs="Arial"/>
                <w:sz w:val="18"/>
                <w:szCs w:val="18"/>
                <w:lang w:val="en-US"/>
              </w:rPr>
              <w:t>and</w:t>
            </w:r>
            <w:r>
              <w:rPr>
                <w:rFonts w:ascii="Arial" w:hAnsi="Arial" w:cs="Arial"/>
                <w:b/>
                <w:sz w:val="18"/>
                <w:szCs w:val="18"/>
                <w:lang w:val="en-US"/>
              </w:rPr>
              <w:t xml:space="preserve"> MJV 2015 (Safety leadership and culture)</w:t>
            </w:r>
          </w:p>
          <w:p w14:paraId="2E65C12D" w14:textId="343595AD" w:rsidR="00215E64" w:rsidRPr="00215E64" w:rsidRDefault="00633E1F" w:rsidP="007F55C5">
            <w:pPr>
              <w:pStyle w:val="BodyTextIndent2"/>
              <w:numPr>
                <w:ilvl w:val="0"/>
                <w:numId w:val="7"/>
              </w:numPr>
              <w:spacing w:before="60" w:after="60"/>
              <w:ind w:left="601"/>
              <w:rPr>
                <w:rFonts w:ascii="Arial" w:hAnsi="Arial" w:cs="Arial"/>
                <w:b/>
                <w:sz w:val="18"/>
                <w:szCs w:val="18"/>
                <w:lang w:val="en-US"/>
              </w:rPr>
            </w:pPr>
            <w:r>
              <w:rPr>
                <w:rFonts w:ascii="Arial" w:hAnsi="Arial" w:cs="Arial"/>
                <w:b/>
                <w:sz w:val="18"/>
                <w:szCs w:val="18"/>
                <w:lang w:val="en-US"/>
              </w:rPr>
              <w:t xml:space="preserve">Future </w:t>
            </w:r>
            <w:r w:rsidRPr="00E956B2">
              <w:rPr>
                <w:rFonts w:ascii="Arial" w:hAnsi="Arial" w:cs="Arial"/>
                <w:b/>
                <w:sz w:val="18"/>
                <w:szCs w:val="18"/>
                <w:lang w:val="en-US"/>
              </w:rPr>
              <w:t>MJV good practice reports</w:t>
            </w:r>
            <w:r>
              <w:rPr>
                <w:rFonts w:ascii="Arial" w:hAnsi="Arial" w:cs="Arial"/>
                <w:sz w:val="18"/>
                <w:szCs w:val="18"/>
                <w:lang w:val="en-US"/>
              </w:rPr>
              <w:t xml:space="preserve"> – Any suggestions to improve?</w:t>
            </w:r>
            <w:r w:rsidR="00E956B2">
              <w:rPr>
                <w:rFonts w:ascii="Arial" w:hAnsi="Arial" w:cs="Arial"/>
                <w:sz w:val="18"/>
                <w:szCs w:val="18"/>
                <w:lang w:val="en-US"/>
              </w:rPr>
              <w:t xml:space="preserve"> </w:t>
            </w:r>
            <w:r w:rsidR="00E956B2">
              <w:rPr>
                <w:rFonts w:ascii="Arial" w:hAnsi="Arial" w:cs="Arial"/>
                <w:i/>
                <w:sz w:val="18"/>
                <w:szCs w:val="18"/>
                <w:lang w:val="en-US"/>
              </w:rPr>
              <w:t>(M. Wood)</w:t>
            </w:r>
          </w:p>
        </w:tc>
      </w:tr>
      <w:tr w:rsidR="00400573" w14:paraId="54F89690" w14:textId="77777777" w:rsidTr="00675BE3">
        <w:trPr>
          <w:gridAfter w:val="1"/>
          <w:wAfter w:w="33" w:type="dxa"/>
          <w:cantSplit/>
        </w:trPr>
        <w:tc>
          <w:tcPr>
            <w:tcW w:w="1176" w:type="dxa"/>
            <w:gridSpan w:val="2"/>
            <w:tcBorders>
              <w:top w:val="single" w:sz="4" w:space="0" w:color="auto"/>
              <w:left w:val="single" w:sz="4" w:space="0" w:color="auto"/>
              <w:bottom w:val="single" w:sz="4" w:space="0" w:color="auto"/>
              <w:right w:val="single" w:sz="4" w:space="0" w:color="auto"/>
            </w:tcBorders>
          </w:tcPr>
          <w:p w14:paraId="2FABF50E" w14:textId="1365D4F5" w:rsidR="00400573" w:rsidRDefault="00D2059D" w:rsidP="00D75569">
            <w:pPr>
              <w:spacing w:before="60" w:after="60"/>
              <w:rPr>
                <w:rFonts w:ascii="Arial" w:hAnsi="Arial" w:cs="Arial"/>
                <w:sz w:val="18"/>
                <w:szCs w:val="18"/>
              </w:rPr>
            </w:pPr>
            <w:r>
              <w:rPr>
                <w:rFonts w:ascii="Arial" w:hAnsi="Arial" w:cs="Arial"/>
                <w:sz w:val="18"/>
                <w:szCs w:val="18"/>
              </w:rPr>
              <w:t>15:</w:t>
            </w:r>
            <w:r w:rsidR="00D75569">
              <w:rPr>
                <w:rFonts w:ascii="Arial" w:hAnsi="Arial" w:cs="Arial"/>
                <w:sz w:val="18"/>
                <w:szCs w:val="18"/>
              </w:rPr>
              <w:t>00</w:t>
            </w:r>
          </w:p>
        </w:tc>
        <w:tc>
          <w:tcPr>
            <w:tcW w:w="8174" w:type="dxa"/>
            <w:tcBorders>
              <w:top w:val="single" w:sz="4" w:space="0" w:color="auto"/>
              <w:left w:val="single" w:sz="4" w:space="0" w:color="auto"/>
              <w:bottom w:val="single" w:sz="4" w:space="0" w:color="auto"/>
              <w:right w:val="single" w:sz="4" w:space="0" w:color="auto"/>
            </w:tcBorders>
          </w:tcPr>
          <w:p w14:paraId="72E4F785" w14:textId="77777777" w:rsidR="00400573" w:rsidRDefault="00400573" w:rsidP="00F71B6A">
            <w:pPr>
              <w:pStyle w:val="BodyTextIndent2"/>
              <w:spacing w:before="60" w:after="60"/>
              <w:ind w:left="0" w:firstLine="0"/>
              <w:rPr>
                <w:rFonts w:ascii="Arial" w:hAnsi="Arial" w:cs="Arial"/>
                <w:b/>
                <w:sz w:val="18"/>
                <w:szCs w:val="18"/>
              </w:rPr>
            </w:pPr>
            <w:r>
              <w:rPr>
                <w:rFonts w:ascii="Arial" w:hAnsi="Arial" w:cs="Arial"/>
                <w:b/>
                <w:sz w:val="18"/>
                <w:szCs w:val="18"/>
              </w:rPr>
              <w:t>Coffee break</w:t>
            </w:r>
          </w:p>
        </w:tc>
      </w:tr>
      <w:tr w:rsidR="00675BE3" w:rsidRPr="007F55C5" w14:paraId="488A4F0E" w14:textId="77777777" w:rsidTr="00675BE3">
        <w:trPr>
          <w:cantSplit/>
        </w:trPr>
        <w:tc>
          <w:tcPr>
            <w:tcW w:w="1165" w:type="dxa"/>
            <w:tcBorders>
              <w:top w:val="single" w:sz="4" w:space="0" w:color="auto"/>
              <w:left w:val="single" w:sz="4" w:space="0" w:color="auto"/>
              <w:bottom w:val="single" w:sz="4" w:space="0" w:color="auto"/>
              <w:right w:val="single" w:sz="4" w:space="0" w:color="auto"/>
            </w:tcBorders>
          </w:tcPr>
          <w:p w14:paraId="7A540A36" w14:textId="64632B1B" w:rsidR="00675BE3" w:rsidRPr="00DC782A" w:rsidRDefault="00D2059D" w:rsidP="00D2059D">
            <w:pPr>
              <w:rPr>
                <w:rFonts w:ascii="Arial" w:hAnsi="Arial" w:cs="Arial"/>
                <w:sz w:val="18"/>
                <w:szCs w:val="18"/>
              </w:rPr>
            </w:pPr>
            <w:r>
              <w:rPr>
                <w:rFonts w:ascii="Arial" w:hAnsi="Arial" w:cs="Arial"/>
                <w:sz w:val="18"/>
                <w:szCs w:val="18"/>
              </w:rPr>
              <w:t>15:30</w:t>
            </w:r>
          </w:p>
        </w:tc>
        <w:tc>
          <w:tcPr>
            <w:tcW w:w="8218" w:type="dxa"/>
            <w:gridSpan w:val="3"/>
            <w:tcBorders>
              <w:top w:val="single" w:sz="4" w:space="0" w:color="auto"/>
              <w:left w:val="single" w:sz="4" w:space="0" w:color="auto"/>
              <w:bottom w:val="single" w:sz="4" w:space="0" w:color="auto"/>
              <w:right w:val="single" w:sz="4" w:space="0" w:color="auto"/>
            </w:tcBorders>
          </w:tcPr>
          <w:p w14:paraId="0518A06C" w14:textId="77777777" w:rsidR="00675BE3" w:rsidRPr="00612079" w:rsidRDefault="00675BE3" w:rsidP="00666D8D">
            <w:pPr>
              <w:pStyle w:val="ListParagraph"/>
              <w:numPr>
                <w:ilvl w:val="0"/>
                <w:numId w:val="17"/>
              </w:numPr>
              <w:spacing w:after="120"/>
              <w:contextualSpacing w:val="0"/>
              <w:rPr>
                <w:rFonts w:ascii="Arial" w:eastAsia="Times New Roman" w:hAnsi="Arial" w:cs="Arial"/>
                <w:b/>
                <w:color w:val="auto"/>
                <w:sz w:val="18"/>
                <w:szCs w:val="18"/>
                <w:lang w:eastAsia="it-IT"/>
              </w:rPr>
            </w:pPr>
            <w:r w:rsidRPr="00612079">
              <w:rPr>
                <w:rFonts w:ascii="Arial" w:eastAsia="Times New Roman" w:hAnsi="Arial" w:cs="Arial"/>
                <w:b/>
                <w:color w:val="auto"/>
                <w:sz w:val="18"/>
                <w:szCs w:val="18"/>
                <w:lang w:eastAsia="it-IT"/>
              </w:rPr>
              <w:t xml:space="preserve">TWG 2 Webinars </w:t>
            </w:r>
          </w:p>
          <w:p w14:paraId="7D179F32" w14:textId="70B2DF86" w:rsidR="005E1D9D" w:rsidRDefault="005E1D9D" w:rsidP="005E1D9D">
            <w:pPr>
              <w:pStyle w:val="ListParagraph"/>
              <w:numPr>
                <w:ilvl w:val="0"/>
                <w:numId w:val="13"/>
              </w:numPr>
              <w:spacing w:after="120"/>
              <w:contextualSpacing w:val="0"/>
              <w:rPr>
                <w:rFonts w:ascii="Arial" w:eastAsia="Times New Roman" w:hAnsi="Arial" w:cs="Arial"/>
                <w:b/>
                <w:color w:val="auto"/>
                <w:sz w:val="18"/>
                <w:szCs w:val="18"/>
                <w:lang w:eastAsia="it-IT"/>
              </w:rPr>
            </w:pPr>
            <w:r w:rsidRPr="005E1D9D">
              <w:rPr>
                <w:rFonts w:ascii="Arial" w:eastAsia="Times New Roman" w:hAnsi="Arial" w:cs="Arial"/>
                <w:b/>
                <w:color w:val="auto"/>
                <w:sz w:val="18"/>
                <w:szCs w:val="18"/>
                <w:lang w:eastAsia="it-IT"/>
              </w:rPr>
              <w:t>Webinar 2022</w:t>
            </w:r>
            <w:r>
              <w:rPr>
                <w:rFonts w:ascii="Arial" w:eastAsia="Times New Roman" w:hAnsi="Arial" w:cs="Arial"/>
                <w:b/>
                <w:color w:val="auto"/>
                <w:sz w:val="18"/>
                <w:szCs w:val="18"/>
                <w:lang w:eastAsia="it-IT"/>
              </w:rPr>
              <w:t xml:space="preserve"> report</w:t>
            </w:r>
            <w:r w:rsidRPr="005E1D9D">
              <w:rPr>
                <w:rFonts w:ascii="Arial" w:eastAsia="Times New Roman" w:hAnsi="Arial" w:cs="Arial"/>
                <w:b/>
                <w:color w:val="auto"/>
                <w:sz w:val="18"/>
                <w:szCs w:val="18"/>
                <w:lang w:eastAsia="it-IT"/>
              </w:rPr>
              <w:t>:  Ageing and Primary Containment Maintenance</w:t>
            </w:r>
          </w:p>
          <w:p w14:paraId="1CCF0ACE" w14:textId="4CFC10A6" w:rsidR="00675BE3" w:rsidRPr="007F55C5" w:rsidRDefault="00675BE3" w:rsidP="00666D8D">
            <w:pPr>
              <w:pStyle w:val="ListParagraph"/>
              <w:numPr>
                <w:ilvl w:val="0"/>
                <w:numId w:val="13"/>
              </w:numPr>
              <w:spacing w:after="120"/>
              <w:contextualSpacing w:val="0"/>
              <w:rPr>
                <w:rFonts w:ascii="Arial" w:eastAsia="Times New Roman" w:hAnsi="Arial" w:cs="Arial"/>
                <w:b/>
                <w:color w:val="auto"/>
                <w:sz w:val="18"/>
                <w:szCs w:val="18"/>
                <w:lang w:eastAsia="it-IT"/>
              </w:rPr>
            </w:pPr>
            <w:r w:rsidRPr="007F55C5">
              <w:rPr>
                <w:rFonts w:ascii="Arial" w:eastAsia="Times New Roman" w:hAnsi="Arial" w:cs="Arial"/>
                <w:b/>
                <w:color w:val="auto"/>
                <w:sz w:val="18"/>
                <w:szCs w:val="18"/>
                <w:lang w:eastAsia="it-IT"/>
              </w:rPr>
              <w:t>Webinar 202</w:t>
            </w:r>
            <w:r w:rsidR="005E1D9D">
              <w:rPr>
                <w:rFonts w:ascii="Arial" w:eastAsia="Times New Roman" w:hAnsi="Arial" w:cs="Arial"/>
                <w:b/>
                <w:color w:val="auto"/>
                <w:sz w:val="18"/>
                <w:szCs w:val="18"/>
                <w:lang w:eastAsia="it-IT"/>
              </w:rPr>
              <w:t>3</w:t>
            </w:r>
            <w:r w:rsidRPr="007F55C5">
              <w:rPr>
                <w:rFonts w:ascii="Arial" w:eastAsia="Times New Roman" w:hAnsi="Arial" w:cs="Arial"/>
                <w:b/>
                <w:color w:val="auto"/>
                <w:sz w:val="18"/>
                <w:szCs w:val="18"/>
                <w:lang w:eastAsia="it-IT"/>
              </w:rPr>
              <w:t>:  Good Practice Report –</w:t>
            </w:r>
            <w:r w:rsidR="00612079">
              <w:rPr>
                <w:rFonts w:ascii="Arial" w:eastAsia="Times New Roman" w:hAnsi="Arial" w:cs="Arial"/>
                <w:b/>
                <w:color w:val="auto"/>
                <w:sz w:val="18"/>
                <w:szCs w:val="18"/>
                <w:lang w:eastAsia="it-IT"/>
              </w:rPr>
              <w:t xml:space="preserve"> The Role of Authorities in Promoting Lessons Learned </w:t>
            </w:r>
            <w:r w:rsidRPr="007F55C5">
              <w:rPr>
                <w:rFonts w:ascii="Arial" w:eastAsia="Times New Roman" w:hAnsi="Arial" w:cs="Arial"/>
                <w:b/>
                <w:color w:val="auto"/>
                <w:sz w:val="18"/>
                <w:szCs w:val="18"/>
                <w:lang w:eastAsia="it-IT"/>
              </w:rPr>
              <w:t xml:space="preserve"> (M. Wood, JRC)</w:t>
            </w:r>
          </w:p>
          <w:p w14:paraId="62DCB7F6" w14:textId="694D7A7F" w:rsidR="00675BE3" w:rsidRPr="007F55C5" w:rsidRDefault="00675BE3" w:rsidP="00C30DAD">
            <w:pPr>
              <w:pStyle w:val="ListParagraph"/>
              <w:numPr>
                <w:ilvl w:val="0"/>
                <w:numId w:val="13"/>
              </w:numPr>
              <w:spacing w:after="120"/>
              <w:contextualSpacing w:val="0"/>
              <w:rPr>
                <w:rFonts w:ascii="Arial" w:eastAsia="Times New Roman" w:hAnsi="Arial" w:cs="Arial"/>
                <w:b/>
                <w:color w:val="auto"/>
                <w:sz w:val="18"/>
                <w:szCs w:val="18"/>
                <w:lang w:eastAsia="it-IT"/>
              </w:rPr>
            </w:pPr>
            <w:r w:rsidRPr="007F55C5">
              <w:rPr>
                <w:rFonts w:ascii="Arial" w:eastAsia="Times New Roman" w:hAnsi="Arial" w:cs="Arial"/>
                <w:b/>
                <w:color w:val="auto"/>
                <w:sz w:val="18"/>
                <w:szCs w:val="18"/>
                <w:lang w:eastAsia="it-IT"/>
              </w:rPr>
              <w:t>Webinar 202</w:t>
            </w:r>
            <w:r w:rsidR="00A06D13">
              <w:rPr>
                <w:rFonts w:ascii="Arial" w:eastAsia="Times New Roman" w:hAnsi="Arial" w:cs="Arial"/>
                <w:b/>
                <w:color w:val="auto"/>
                <w:sz w:val="18"/>
                <w:szCs w:val="18"/>
                <w:lang w:eastAsia="it-IT"/>
              </w:rPr>
              <w:t>4</w:t>
            </w:r>
            <w:r w:rsidRPr="007F55C5">
              <w:rPr>
                <w:rFonts w:ascii="Arial" w:eastAsia="Times New Roman" w:hAnsi="Arial" w:cs="Arial"/>
                <w:b/>
                <w:color w:val="auto"/>
                <w:sz w:val="18"/>
                <w:szCs w:val="18"/>
                <w:lang w:eastAsia="it-IT"/>
              </w:rPr>
              <w:t xml:space="preserve">:  </w:t>
            </w:r>
            <w:r w:rsidR="00C30DAD">
              <w:rPr>
                <w:rFonts w:ascii="Arial" w:eastAsia="Times New Roman" w:hAnsi="Arial" w:cs="Arial"/>
                <w:b/>
                <w:color w:val="auto"/>
                <w:sz w:val="18"/>
                <w:szCs w:val="18"/>
                <w:lang w:eastAsia="it-IT"/>
              </w:rPr>
              <w:t>Hydrogen fuel risks Part 1 (and 2?)</w:t>
            </w:r>
          </w:p>
        </w:tc>
      </w:tr>
      <w:tr w:rsidR="00263093" w:rsidRPr="007F55C5" w14:paraId="770D5B78" w14:textId="77777777" w:rsidTr="00675BE3">
        <w:trPr>
          <w:gridAfter w:val="1"/>
          <w:wAfter w:w="33" w:type="dxa"/>
          <w:cantSplit/>
        </w:trPr>
        <w:tc>
          <w:tcPr>
            <w:tcW w:w="1176" w:type="dxa"/>
            <w:gridSpan w:val="2"/>
            <w:tcBorders>
              <w:top w:val="single" w:sz="4" w:space="0" w:color="auto"/>
              <w:left w:val="single" w:sz="4" w:space="0" w:color="auto"/>
              <w:bottom w:val="single" w:sz="4" w:space="0" w:color="auto"/>
              <w:right w:val="single" w:sz="4" w:space="0" w:color="auto"/>
            </w:tcBorders>
          </w:tcPr>
          <w:p w14:paraId="2E74D2BC" w14:textId="7001C2B3" w:rsidR="00263093" w:rsidRDefault="00D2059D" w:rsidP="00D2059D">
            <w:pPr>
              <w:spacing w:before="60" w:after="60"/>
              <w:rPr>
                <w:rFonts w:ascii="Arial" w:hAnsi="Arial" w:cs="Arial"/>
                <w:sz w:val="18"/>
                <w:szCs w:val="18"/>
              </w:rPr>
            </w:pPr>
            <w:r>
              <w:rPr>
                <w:rFonts w:ascii="Arial" w:hAnsi="Arial" w:cs="Arial"/>
                <w:sz w:val="18"/>
                <w:szCs w:val="18"/>
              </w:rPr>
              <w:lastRenderedPageBreak/>
              <w:t>15:45</w:t>
            </w:r>
          </w:p>
        </w:tc>
        <w:tc>
          <w:tcPr>
            <w:tcW w:w="8174" w:type="dxa"/>
            <w:tcBorders>
              <w:top w:val="single" w:sz="4" w:space="0" w:color="auto"/>
              <w:left w:val="single" w:sz="4" w:space="0" w:color="auto"/>
              <w:bottom w:val="single" w:sz="4" w:space="0" w:color="auto"/>
              <w:right w:val="single" w:sz="4" w:space="0" w:color="auto"/>
            </w:tcBorders>
          </w:tcPr>
          <w:p w14:paraId="6D1F31BD" w14:textId="5894DE54" w:rsidR="00263093" w:rsidRPr="007F55C5" w:rsidRDefault="00263093" w:rsidP="00066003">
            <w:pPr>
              <w:pStyle w:val="BodyTextIndent2"/>
              <w:numPr>
                <w:ilvl w:val="0"/>
                <w:numId w:val="17"/>
              </w:numPr>
              <w:spacing w:before="60" w:after="60"/>
              <w:rPr>
                <w:rFonts w:ascii="Arial" w:hAnsi="Arial" w:cs="Arial"/>
                <w:b/>
                <w:sz w:val="18"/>
                <w:szCs w:val="18"/>
                <w:lang w:val="en-US"/>
              </w:rPr>
            </w:pPr>
            <w:r w:rsidRPr="007F55C5">
              <w:rPr>
                <w:rFonts w:ascii="Arial" w:hAnsi="Arial" w:cs="Arial"/>
                <w:b/>
                <w:sz w:val="18"/>
                <w:szCs w:val="18"/>
                <w:lang w:val="en-US"/>
              </w:rPr>
              <w:t>CICs</w:t>
            </w:r>
            <w:r w:rsidR="00DB1C59" w:rsidRPr="007F55C5">
              <w:rPr>
                <w:rFonts w:ascii="Arial" w:hAnsi="Arial" w:cs="Arial"/>
                <w:b/>
                <w:sz w:val="18"/>
                <w:szCs w:val="18"/>
                <w:lang w:val="en-US"/>
              </w:rPr>
              <w:t xml:space="preserve"> recently completed and</w:t>
            </w:r>
            <w:r w:rsidR="00E45742" w:rsidRPr="007F55C5">
              <w:rPr>
                <w:rFonts w:ascii="Arial" w:hAnsi="Arial" w:cs="Arial"/>
                <w:b/>
                <w:sz w:val="18"/>
                <w:szCs w:val="18"/>
                <w:lang w:val="en-US"/>
              </w:rPr>
              <w:t xml:space="preserve"> in development</w:t>
            </w:r>
            <w:r w:rsidRPr="007F55C5">
              <w:rPr>
                <w:rFonts w:ascii="Arial" w:hAnsi="Arial" w:cs="Arial"/>
                <w:b/>
                <w:sz w:val="18"/>
                <w:szCs w:val="18"/>
                <w:lang w:val="en-US"/>
              </w:rPr>
              <w:t xml:space="preserve"> </w:t>
            </w:r>
          </w:p>
          <w:p w14:paraId="1D03C659" w14:textId="7BAAF6E6" w:rsidR="00DB1C59" w:rsidRPr="00DA595D" w:rsidRDefault="00E45742" w:rsidP="00DA595D">
            <w:pPr>
              <w:pStyle w:val="BodyTextIndent2"/>
              <w:spacing w:before="60" w:after="60"/>
              <w:ind w:left="-9" w:firstLine="0"/>
              <w:rPr>
                <w:rFonts w:ascii="Arial" w:hAnsi="Arial" w:cs="Arial"/>
                <w:b/>
                <w:sz w:val="18"/>
                <w:szCs w:val="18"/>
                <w:lang w:val="en-US"/>
              </w:rPr>
            </w:pPr>
            <w:r w:rsidRPr="007F55C5">
              <w:rPr>
                <w:rFonts w:ascii="Arial" w:hAnsi="Arial" w:cs="Arial"/>
                <w:b/>
                <w:sz w:val="18"/>
                <w:szCs w:val="18"/>
                <w:lang w:val="en-US"/>
              </w:rPr>
              <w:t xml:space="preserve">The CIC leader will describe the status of the CICs that are currently in development or have recently been </w:t>
            </w:r>
            <w:proofErr w:type="spellStart"/>
            <w:r w:rsidRPr="007F55C5">
              <w:rPr>
                <w:rFonts w:ascii="Arial" w:hAnsi="Arial" w:cs="Arial"/>
                <w:b/>
                <w:sz w:val="18"/>
                <w:szCs w:val="18"/>
                <w:lang w:val="en-US"/>
              </w:rPr>
              <w:t>finalised</w:t>
            </w:r>
            <w:proofErr w:type="spellEnd"/>
            <w:r w:rsidRPr="007F55C5">
              <w:rPr>
                <w:rFonts w:ascii="Arial" w:hAnsi="Arial" w:cs="Arial"/>
                <w:b/>
                <w:sz w:val="18"/>
                <w:szCs w:val="18"/>
                <w:lang w:val="en-US"/>
              </w:rPr>
              <w:t>.</w:t>
            </w:r>
            <w:hyperlink r:id="rId8" w:history="1"/>
          </w:p>
          <w:p w14:paraId="42209CB6" w14:textId="50FFEFD4" w:rsidR="00263093" w:rsidRPr="00DA595D" w:rsidRDefault="00263093" w:rsidP="00066003">
            <w:pPr>
              <w:pStyle w:val="BodyTextIndent2"/>
              <w:numPr>
                <w:ilvl w:val="0"/>
                <w:numId w:val="11"/>
              </w:numPr>
              <w:spacing w:before="60" w:after="60"/>
              <w:rPr>
                <w:rFonts w:ascii="Arial" w:hAnsi="Arial" w:cs="Arial"/>
                <w:sz w:val="18"/>
                <w:szCs w:val="18"/>
                <w:lang w:val="en-US"/>
              </w:rPr>
            </w:pPr>
            <w:r w:rsidRPr="00DA595D">
              <w:rPr>
                <w:rFonts w:ascii="Arial" w:hAnsi="Arial" w:cs="Arial"/>
                <w:b/>
                <w:sz w:val="18"/>
                <w:szCs w:val="18"/>
                <w:lang w:val="en-US"/>
              </w:rPr>
              <w:t>Maintenance of primary containment systems</w:t>
            </w:r>
            <w:r w:rsidRPr="00DA595D">
              <w:rPr>
                <w:rFonts w:ascii="Arial" w:hAnsi="Arial" w:cs="Arial"/>
                <w:sz w:val="18"/>
                <w:szCs w:val="18"/>
                <w:lang w:val="en-US"/>
              </w:rPr>
              <w:t xml:space="preserve"> </w:t>
            </w:r>
            <w:r w:rsidR="00521A36" w:rsidRPr="00DA595D">
              <w:rPr>
                <w:rFonts w:ascii="Arial" w:hAnsi="Arial" w:cs="Arial"/>
                <w:sz w:val="18"/>
                <w:szCs w:val="18"/>
                <w:lang w:val="en-US"/>
              </w:rPr>
              <w:t xml:space="preserve">(Published) </w:t>
            </w:r>
            <w:r w:rsidR="00DB336D" w:rsidRPr="00DA595D">
              <w:rPr>
                <w:rFonts w:ascii="Arial" w:hAnsi="Arial" w:cs="Arial"/>
                <w:sz w:val="18"/>
                <w:szCs w:val="18"/>
                <w:lang w:val="en-US"/>
              </w:rPr>
              <w:t xml:space="preserve">– Request for </w:t>
            </w:r>
            <w:r w:rsidR="005B692A" w:rsidRPr="00DA595D">
              <w:rPr>
                <w:rFonts w:ascii="Arial" w:hAnsi="Arial" w:cs="Arial"/>
                <w:sz w:val="18"/>
                <w:szCs w:val="18"/>
                <w:lang w:val="en-US"/>
              </w:rPr>
              <w:t xml:space="preserve">additional </w:t>
            </w:r>
            <w:r w:rsidR="00DB336D" w:rsidRPr="00DA595D">
              <w:rPr>
                <w:rFonts w:ascii="Arial" w:hAnsi="Arial" w:cs="Arial"/>
                <w:sz w:val="18"/>
                <w:szCs w:val="18"/>
                <w:lang w:val="en-US"/>
              </w:rPr>
              <w:t>suggestions of questions and tips</w:t>
            </w:r>
            <w:r w:rsidR="00903C91" w:rsidRPr="00DA595D">
              <w:rPr>
                <w:rFonts w:ascii="Arial" w:hAnsi="Arial" w:cs="Arial"/>
                <w:sz w:val="18"/>
                <w:szCs w:val="18"/>
                <w:lang w:val="en-US"/>
              </w:rPr>
              <w:t xml:space="preserve"> </w:t>
            </w:r>
            <w:r w:rsidR="005B692A" w:rsidRPr="00DA595D">
              <w:rPr>
                <w:rFonts w:ascii="Arial" w:hAnsi="Arial" w:cs="Arial"/>
                <w:i/>
                <w:sz w:val="18"/>
                <w:szCs w:val="18"/>
                <w:lang w:val="en-US"/>
              </w:rPr>
              <w:t>(M. Wood)</w:t>
            </w:r>
          </w:p>
          <w:p w14:paraId="0FA21B3F" w14:textId="765D2CAC" w:rsidR="00521A36" w:rsidRPr="007F55C5" w:rsidRDefault="00E45742" w:rsidP="00066003">
            <w:pPr>
              <w:pStyle w:val="BodyTextIndent2"/>
              <w:numPr>
                <w:ilvl w:val="0"/>
                <w:numId w:val="11"/>
              </w:numPr>
              <w:spacing w:before="60" w:after="60"/>
              <w:rPr>
                <w:rFonts w:ascii="Arial" w:hAnsi="Arial" w:cs="Arial"/>
                <w:b/>
                <w:sz w:val="18"/>
                <w:szCs w:val="18"/>
                <w:lang w:val="en-US"/>
              </w:rPr>
            </w:pPr>
            <w:r w:rsidRPr="00DA595D">
              <w:rPr>
                <w:rFonts w:ascii="Arial" w:hAnsi="Arial" w:cs="Arial"/>
                <w:b/>
                <w:sz w:val="18"/>
                <w:szCs w:val="18"/>
                <w:lang w:val="en-US"/>
              </w:rPr>
              <w:t>Internal emergenc</w:t>
            </w:r>
            <w:r w:rsidRPr="007F55C5">
              <w:rPr>
                <w:rFonts w:ascii="Arial" w:hAnsi="Arial" w:cs="Arial"/>
                <w:b/>
                <w:sz w:val="18"/>
                <w:szCs w:val="18"/>
                <w:lang w:val="en-US"/>
              </w:rPr>
              <w:t xml:space="preserve">y planning </w:t>
            </w:r>
            <w:r w:rsidR="00737369">
              <w:rPr>
                <w:rFonts w:ascii="Arial" w:hAnsi="Arial" w:cs="Arial"/>
                <w:b/>
                <w:sz w:val="18"/>
                <w:szCs w:val="18"/>
                <w:lang w:val="en-US"/>
              </w:rPr>
              <w:t>(</w:t>
            </w:r>
            <w:r w:rsidR="00815327">
              <w:rPr>
                <w:rFonts w:ascii="Arial" w:hAnsi="Arial" w:cs="Arial"/>
                <w:b/>
                <w:sz w:val="18"/>
                <w:szCs w:val="18"/>
                <w:lang w:val="en-US"/>
              </w:rPr>
              <w:t>Published</w:t>
            </w:r>
            <w:r w:rsidR="00737369">
              <w:rPr>
                <w:rFonts w:ascii="Arial" w:hAnsi="Arial" w:cs="Arial"/>
                <w:b/>
                <w:sz w:val="18"/>
                <w:szCs w:val="18"/>
                <w:lang w:val="en-US"/>
              </w:rPr>
              <w:t>)</w:t>
            </w:r>
          </w:p>
          <w:p w14:paraId="5DB9F049" w14:textId="77777777" w:rsidR="008A425C" w:rsidRDefault="00DB1C59" w:rsidP="00815327">
            <w:pPr>
              <w:pStyle w:val="BodyTextIndent2"/>
              <w:numPr>
                <w:ilvl w:val="0"/>
                <w:numId w:val="11"/>
              </w:numPr>
              <w:spacing w:before="60" w:after="60"/>
              <w:rPr>
                <w:rFonts w:ascii="Arial" w:hAnsi="Arial" w:cs="Arial"/>
                <w:b/>
                <w:sz w:val="18"/>
                <w:szCs w:val="18"/>
                <w:lang w:val="en-US"/>
              </w:rPr>
            </w:pPr>
            <w:r w:rsidRPr="007F55C5">
              <w:rPr>
                <w:rFonts w:ascii="Arial" w:hAnsi="Arial" w:cs="Arial"/>
                <w:b/>
                <w:sz w:val="18"/>
                <w:szCs w:val="18"/>
                <w:lang w:val="en-US"/>
              </w:rPr>
              <w:t xml:space="preserve">Subcontractors </w:t>
            </w:r>
            <w:r w:rsidR="00737369">
              <w:rPr>
                <w:rFonts w:ascii="Arial" w:hAnsi="Arial" w:cs="Arial"/>
                <w:b/>
                <w:sz w:val="18"/>
                <w:szCs w:val="18"/>
                <w:lang w:val="en-US"/>
              </w:rPr>
              <w:t>(</w:t>
            </w:r>
            <w:r w:rsidR="00815327">
              <w:rPr>
                <w:rFonts w:ascii="Arial" w:hAnsi="Arial" w:cs="Arial"/>
                <w:b/>
                <w:sz w:val="18"/>
                <w:szCs w:val="18"/>
                <w:lang w:val="en-US"/>
              </w:rPr>
              <w:t>Published</w:t>
            </w:r>
            <w:r w:rsidR="00737369">
              <w:rPr>
                <w:rFonts w:ascii="Arial" w:hAnsi="Arial" w:cs="Arial"/>
                <w:b/>
                <w:sz w:val="18"/>
                <w:szCs w:val="18"/>
                <w:lang w:val="en-US"/>
              </w:rPr>
              <w:t>)</w:t>
            </w:r>
          </w:p>
          <w:p w14:paraId="52C552FB" w14:textId="5D5FEAFE" w:rsidR="00DA595D" w:rsidRPr="00DA595D" w:rsidRDefault="00815327" w:rsidP="00DA595D">
            <w:pPr>
              <w:pStyle w:val="BodyTextIndent2"/>
              <w:numPr>
                <w:ilvl w:val="0"/>
                <w:numId w:val="11"/>
              </w:numPr>
              <w:spacing w:before="60" w:after="60"/>
              <w:rPr>
                <w:rFonts w:ascii="Arial" w:hAnsi="Arial" w:cs="Arial"/>
                <w:b/>
                <w:sz w:val="18"/>
                <w:szCs w:val="18"/>
                <w:lang w:val="en-US"/>
              </w:rPr>
            </w:pPr>
            <w:r w:rsidRPr="00A11151">
              <w:rPr>
                <w:rFonts w:ascii="Arial" w:hAnsi="Arial" w:cs="Arial"/>
                <w:b/>
                <w:sz w:val="18"/>
                <w:szCs w:val="18"/>
                <w:lang w:val="en-US"/>
              </w:rPr>
              <w:t>Avoiding External Ignition Sources</w:t>
            </w:r>
            <w:r>
              <w:rPr>
                <w:rFonts w:ascii="Arial" w:hAnsi="Arial" w:cs="Arial"/>
                <w:b/>
                <w:sz w:val="18"/>
                <w:szCs w:val="18"/>
                <w:lang w:val="en-US"/>
              </w:rPr>
              <w:t xml:space="preserve"> (in Publication</w:t>
            </w:r>
            <w:r w:rsidR="00DA595D">
              <w:rPr>
                <w:rFonts w:ascii="Arial" w:hAnsi="Arial" w:cs="Arial"/>
                <w:b/>
                <w:sz w:val="18"/>
                <w:szCs w:val="18"/>
                <w:lang w:val="en-US"/>
              </w:rPr>
              <w:t>)</w:t>
            </w:r>
          </w:p>
        </w:tc>
      </w:tr>
      <w:tr w:rsidR="00DA595D" w:rsidRPr="007F55C5" w14:paraId="39FC78C0" w14:textId="77777777" w:rsidTr="00834703">
        <w:trPr>
          <w:gridAfter w:val="1"/>
          <w:wAfter w:w="33" w:type="dxa"/>
          <w:cantSplit/>
        </w:trPr>
        <w:tc>
          <w:tcPr>
            <w:tcW w:w="1176" w:type="dxa"/>
            <w:gridSpan w:val="2"/>
            <w:tcBorders>
              <w:top w:val="single" w:sz="4" w:space="0" w:color="auto"/>
              <w:left w:val="single" w:sz="4" w:space="0" w:color="auto"/>
              <w:bottom w:val="single" w:sz="4" w:space="0" w:color="auto"/>
              <w:right w:val="single" w:sz="4" w:space="0" w:color="auto"/>
            </w:tcBorders>
          </w:tcPr>
          <w:p w14:paraId="3020C5E1" w14:textId="7230C97B" w:rsidR="00DA595D" w:rsidRDefault="00DA595D" w:rsidP="00D2059D">
            <w:pPr>
              <w:spacing w:before="60" w:after="60"/>
              <w:rPr>
                <w:rFonts w:ascii="Arial" w:hAnsi="Arial" w:cs="Arial"/>
                <w:sz w:val="18"/>
                <w:szCs w:val="18"/>
              </w:rPr>
            </w:pPr>
            <w:r>
              <w:rPr>
                <w:rFonts w:ascii="Arial" w:hAnsi="Arial" w:cs="Arial"/>
                <w:sz w:val="18"/>
                <w:szCs w:val="18"/>
              </w:rPr>
              <w:t>16:</w:t>
            </w:r>
            <w:r w:rsidR="00D2059D">
              <w:rPr>
                <w:rFonts w:ascii="Arial" w:hAnsi="Arial" w:cs="Arial"/>
                <w:sz w:val="18"/>
                <w:szCs w:val="18"/>
              </w:rPr>
              <w:t>00</w:t>
            </w:r>
          </w:p>
        </w:tc>
        <w:tc>
          <w:tcPr>
            <w:tcW w:w="8174" w:type="dxa"/>
            <w:tcBorders>
              <w:top w:val="single" w:sz="4" w:space="0" w:color="auto"/>
              <w:left w:val="single" w:sz="4" w:space="0" w:color="auto"/>
              <w:bottom w:val="single" w:sz="4" w:space="0" w:color="auto"/>
              <w:right w:val="single" w:sz="4" w:space="0" w:color="auto"/>
            </w:tcBorders>
          </w:tcPr>
          <w:p w14:paraId="74540534" w14:textId="77777777" w:rsidR="00DA595D" w:rsidRPr="007F55C5" w:rsidRDefault="00DA595D" w:rsidP="00834703">
            <w:pPr>
              <w:pStyle w:val="BodyTextIndent2"/>
              <w:numPr>
                <w:ilvl w:val="0"/>
                <w:numId w:val="17"/>
              </w:numPr>
              <w:spacing w:before="60" w:after="60"/>
              <w:rPr>
                <w:rFonts w:ascii="Arial" w:hAnsi="Arial" w:cs="Arial"/>
                <w:b/>
                <w:sz w:val="18"/>
                <w:szCs w:val="18"/>
                <w:lang w:val="en-US"/>
              </w:rPr>
            </w:pPr>
            <w:r w:rsidRPr="007F55C5">
              <w:rPr>
                <w:rFonts w:ascii="Arial" w:hAnsi="Arial" w:cs="Arial"/>
                <w:b/>
                <w:sz w:val="18"/>
                <w:szCs w:val="18"/>
                <w:lang w:val="en-US"/>
              </w:rPr>
              <w:t>CIC Topic</w:t>
            </w:r>
            <w:r>
              <w:rPr>
                <w:rFonts w:ascii="Arial" w:hAnsi="Arial" w:cs="Arial"/>
                <w:b/>
                <w:sz w:val="18"/>
                <w:szCs w:val="18"/>
                <w:lang w:val="en-US"/>
              </w:rPr>
              <w:t>s</w:t>
            </w:r>
            <w:r w:rsidRPr="007F55C5">
              <w:rPr>
                <w:rFonts w:ascii="Arial" w:hAnsi="Arial" w:cs="Arial"/>
                <w:b/>
                <w:sz w:val="18"/>
                <w:szCs w:val="18"/>
                <w:lang w:val="en-US"/>
              </w:rPr>
              <w:t xml:space="preserve"> in progress</w:t>
            </w:r>
          </w:p>
          <w:p w14:paraId="56588C22" w14:textId="1413B035" w:rsidR="00DA595D" w:rsidRDefault="00DA595D" w:rsidP="00834703">
            <w:pPr>
              <w:pStyle w:val="BodyTextIndent2"/>
              <w:numPr>
                <w:ilvl w:val="0"/>
                <w:numId w:val="11"/>
              </w:numPr>
              <w:spacing w:before="60" w:after="60"/>
              <w:rPr>
                <w:rFonts w:ascii="Arial" w:hAnsi="Arial" w:cs="Arial"/>
                <w:b/>
                <w:sz w:val="18"/>
                <w:szCs w:val="18"/>
                <w:lang w:val="en-US"/>
              </w:rPr>
            </w:pPr>
            <w:r w:rsidRPr="007F55C5">
              <w:rPr>
                <w:rFonts w:ascii="Arial" w:hAnsi="Arial" w:cs="Arial"/>
                <w:b/>
                <w:sz w:val="18"/>
                <w:szCs w:val="18"/>
                <w:lang w:val="en-US"/>
              </w:rPr>
              <w:t xml:space="preserve">Power supply utilities and black-outs </w:t>
            </w:r>
            <w:r w:rsidRPr="00A039ED">
              <w:rPr>
                <w:rFonts w:ascii="Arial" w:hAnsi="Arial" w:cs="Arial"/>
                <w:i/>
                <w:sz w:val="18"/>
                <w:szCs w:val="18"/>
                <w:lang w:val="en-US"/>
              </w:rPr>
              <w:t xml:space="preserve">(K. </w:t>
            </w:r>
            <w:proofErr w:type="spellStart"/>
            <w:r w:rsidRPr="00A039ED">
              <w:rPr>
                <w:rFonts w:ascii="Arial" w:hAnsi="Arial" w:cs="Arial"/>
                <w:i/>
                <w:sz w:val="18"/>
                <w:szCs w:val="18"/>
                <w:lang w:val="en-US"/>
              </w:rPr>
              <w:t>Koutelos</w:t>
            </w:r>
            <w:proofErr w:type="spellEnd"/>
            <w:r w:rsidR="00A039ED" w:rsidRPr="00A039ED">
              <w:rPr>
                <w:rFonts w:ascii="Arial" w:hAnsi="Arial" w:cs="Arial"/>
                <w:i/>
                <w:sz w:val="18"/>
                <w:szCs w:val="18"/>
                <w:lang w:val="en-US"/>
              </w:rPr>
              <w:t>)</w:t>
            </w:r>
            <w:r w:rsidRPr="007F55C5">
              <w:rPr>
                <w:rFonts w:ascii="Arial" w:hAnsi="Arial" w:cs="Arial"/>
                <w:b/>
                <w:sz w:val="18"/>
                <w:szCs w:val="18"/>
                <w:lang w:val="en-US"/>
              </w:rPr>
              <w:t xml:space="preserve"> </w:t>
            </w:r>
          </w:p>
          <w:p w14:paraId="525BAE82" w14:textId="289F9855" w:rsidR="00A039ED" w:rsidRDefault="00A039ED" w:rsidP="00A039ED">
            <w:pPr>
              <w:pStyle w:val="BodyTextIndent2"/>
              <w:numPr>
                <w:ilvl w:val="0"/>
                <w:numId w:val="11"/>
              </w:numPr>
              <w:spacing w:before="60" w:after="60"/>
              <w:ind w:left="961"/>
              <w:rPr>
                <w:rFonts w:ascii="Arial" w:hAnsi="Arial" w:cs="Arial"/>
                <w:b/>
                <w:sz w:val="18"/>
                <w:szCs w:val="18"/>
                <w:lang w:val="en-US"/>
              </w:rPr>
            </w:pPr>
            <w:r>
              <w:rPr>
                <w:rFonts w:ascii="Arial" w:hAnsi="Arial" w:cs="Arial"/>
                <w:b/>
                <w:sz w:val="18"/>
                <w:szCs w:val="18"/>
                <w:lang w:val="en-US"/>
              </w:rPr>
              <w:t>Presentation on lessons learned study of chemical incidents involving power failures</w:t>
            </w:r>
          </w:p>
          <w:p w14:paraId="27A92241" w14:textId="77777777" w:rsidR="00DA595D" w:rsidRDefault="00DA595D" w:rsidP="00834703">
            <w:pPr>
              <w:pStyle w:val="BodyTextIndent2"/>
              <w:numPr>
                <w:ilvl w:val="0"/>
                <w:numId w:val="11"/>
              </w:numPr>
              <w:spacing w:before="60" w:after="60"/>
              <w:rPr>
                <w:rFonts w:ascii="Arial" w:hAnsi="Arial" w:cs="Arial"/>
                <w:b/>
                <w:sz w:val="18"/>
                <w:szCs w:val="18"/>
                <w:lang w:val="en-US"/>
              </w:rPr>
            </w:pPr>
            <w:r w:rsidRPr="00A11151">
              <w:rPr>
                <w:rFonts w:ascii="Arial" w:hAnsi="Arial" w:cs="Arial"/>
                <w:b/>
                <w:sz w:val="18"/>
                <w:szCs w:val="18"/>
                <w:lang w:val="en-US"/>
              </w:rPr>
              <w:t>Maintenance of secondary containment systems</w:t>
            </w:r>
            <w:r>
              <w:rPr>
                <w:rFonts w:ascii="Arial" w:hAnsi="Arial" w:cs="Arial"/>
                <w:b/>
                <w:sz w:val="18"/>
                <w:szCs w:val="18"/>
                <w:lang w:val="en-US"/>
              </w:rPr>
              <w:t xml:space="preserve"> </w:t>
            </w:r>
            <w:r w:rsidRPr="00A039ED">
              <w:rPr>
                <w:rFonts w:ascii="Arial" w:hAnsi="Arial" w:cs="Arial"/>
                <w:i/>
                <w:sz w:val="18"/>
                <w:szCs w:val="18"/>
                <w:lang w:val="en-US"/>
              </w:rPr>
              <w:t xml:space="preserve">(F. </w:t>
            </w:r>
            <w:proofErr w:type="spellStart"/>
            <w:r w:rsidRPr="00A039ED">
              <w:rPr>
                <w:rFonts w:ascii="Arial" w:hAnsi="Arial" w:cs="Arial"/>
                <w:i/>
                <w:sz w:val="18"/>
                <w:szCs w:val="18"/>
                <w:lang w:val="en-US"/>
              </w:rPr>
              <w:t>Vazzana</w:t>
            </w:r>
            <w:proofErr w:type="spellEnd"/>
            <w:r w:rsidRPr="00A039ED">
              <w:rPr>
                <w:rFonts w:ascii="Arial" w:hAnsi="Arial" w:cs="Arial"/>
                <w:i/>
                <w:sz w:val="18"/>
                <w:szCs w:val="18"/>
                <w:lang w:val="en-US"/>
              </w:rPr>
              <w:t>)</w:t>
            </w:r>
          </w:p>
          <w:p w14:paraId="1E04D217" w14:textId="09EE7971" w:rsidR="006B07DC" w:rsidRPr="00CE7EF5" w:rsidRDefault="006B07DC" w:rsidP="006B07DC">
            <w:pPr>
              <w:pStyle w:val="BodyTextIndent2"/>
              <w:numPr>
                <w:ilvl w:val="0"/>
                <w:numId w:val="11"/>
              </w:numPr>
              <w:spacing w:before="60" w:after="60"/>
              <w:rPr>
                <w:rFonts w:ascii="Arial" w:hAnsi="Arial" w:cs="Arial"/>
                <w:b/>
                <w:sz w:val="18"/>
                <w:szCs w:val="18"/>
                <w:lang w:val="en-US"/>
              </w:rPr>
            </w:pPr>
            <w:r w:rsidRPr="006B07DC">
              <w:rPr>
                <w:rFonts w:ascii="Arial" w:hAnsi="Arial" w:cs="Arial"/>
                <w:b/>
                <w:sz w:val="18"/>
                <w:szCs w:val="18"/>
                <w:lang w:val="en-US"/>
              </w:rPr>
              <w:t>Evacuation and sheltering for toxic emissions</w:t>
            </w:r>
            <w:r>
              <w:rPr>
                <w:rFonts w:ascii="Arial" w:hAnsi="Arial" w:cs="Arial"/>
                <w:b/>
                <w:sz w:val="18"/>
                <w:szCs w:val="18"/>
                <w:lang w:val="en-US"/>
              </w:rPr>
              <w:t xml:space="preserve"> </w:t>
            </w:r>
            <w:r w:rsidRPr="00A039ED">
              <w:rPr>
                <w:rFonts w:ascii="Arial" w:hAnsi="Arial" w:cs="Arial"/>
                <w:sz w:val="18"/>
                <w:szCs w:val="18"/>
                <w:lang w:val="en-US"/>
              </w:rPr>
              <w:t xml:space="preserve">(I. </w:t>
            </w:r>
            <w:proofErr w:type="spellStart"/>
            <w:r w:rsidRPr="00A039ED">
              <w:rPr>
                <w:rFonts w:ascii="Arial" w:hAnsi="Arial" w:cs="Arial"/>
                <w:sz w:val="18"/>
                <w:szCs w:val="18"/>
                <w:lang w:val="en-US"/>
              </w:rPr>
              <w:t>Domjan</w:t>
            </w:r>
            <w:proofErr w:type="spellEnd"/>
            <w:r w:rsidRPr="00A039ED">
              <w:rPr>
                <w:rFonts w:ascii="Arial" w:hAnsi="Arial" w:cs="Arial"/>
                <w:sz w:val="18"/>
                <w:szCs w:val="18"/>
                <w:lang w:val="en-US"/>
              </w:rPr>
              <w:t>, M. Wood)</w:t>
            </w:r>
          </w:p>
        </w:tc>
      </w:tr>
      <w:tr w:rsidR="00DA595D" w14:paraId="250530BB" w14:textId="77777777" w:rsidTr="00834703">
        <w:trPr>
          <w:gridAfter w:val="1"/>
          <w:wAfter w:w="33" w:type="dxa"/>
          <w:cantSplit/>
        </w:trPr>
        <w:tc>
          <w:tcPr>
            <w:tcW w:w="1176" w:type="dxa"/>
            <w:gridSpan w:val="2"/>
            <w:tcBorders>
              <w:top w:val="single" w:sz="4" w:space="0" w:color="auto"/>
              <w:left w:val="single" w:sz="4" w:space="0" w:color="auto"/>
              <w:bottom w:val="single" w:sz="4" w:space="0" w:color="auto"/>
              <w:right w:val="single" w:sz="4" w:space="0" w:color="auto"/>
            </w:tcBorders>
            <w:hideMark/>
          </w:tcPr>
          <w:p w14:paraId="2E659AF3" w14:textId="6312EC84" w:rsidR="00DA595D" w:rsidRDefault="00D2059D" w:rsidP="00D2059D">
            <w:pPr>
              <w:spacing w:before="60" w:after="60"/>
              <w:rPr>
                <w:rFonts w:ascii="Arial" w:hAnsi="Arial" w:cs="Arial"/>
                <w:sz w:val="18"/>
                <w:szCs w:val="18"/>
              </w:rPr>
            </w:pPr>
            <w:r>
              <w:rPr>
                <w:rFonts w:ascii="Arial" w:hAnsi="Arial" w:cs="Arial"/>
                <w:sz w:val="18"/>
                <w:szCs w:val="18"/>
              </w:rPr>
              <w:t>16:30</w:t>
            </w:r>
          </w:p>
        </w:tc>
        <w:tc>
          <w:tcPr>
            <w:tcW w:w="8174" w:type="dxa"/>
            <w:tcBorders>
              <w:top w:val="single" w:sz="4" w:space="0" w:color="auto"/>
              <w:left w:val="single" w:sz="4" w:space="0" w:color="auto"/>
              <w:bottom w:val="single" w:sz="4" w:space="0" w:color="auto"/>
              <w:right w:val="single" w:sz="4" w:space="0" w:color="auto"/>
            </w:tcBorders>
            <w:hideMark/>
          </w:tcPr>
          <w:p w14:paraId="0AF622F0" w14:textId="77777777" w:rsidR="00DA595D" w:rsidRPr="00815327" w:rsidRDefault="00DA595D" w:rsidP="00834703">
            <w:pPr>
              <w:pStyle w:val="ListParagraph"/>
              <w:numPr>
                <w:ilvl w:val="0"/>
                <w:numId w:val="17"/>
              </w:numPr>
              <w:spacing w:after="60"/>
              <w:rPr>
                <w:rFonts w:ascii="Arial" w:eastAsia="Times New Roman" w:hAnsi="Arial" w:cs="Arial"/>
                <w:b/>
                <w:color w:val="auto"/>
                <w:sz w:val="18"/>
                <w:szCs w:val="18"/>
                <w:lang w:val="en-GB" w:eastAsia="it-IT"/>
              </w:rPr>
            </w:pPr>
            <w:r w:rsidRPr="00815327">
              <w:rPr>
                <w:rFonts w:ascii="Arial" w:eastAsia="Times New Roman" w:hAnsi="Arial" w:cs="Arial"/>
                <w:b/>
                <w:color w:val="auto"/>
                <w:sz w:val="18"/>
                <w:szCs w:val="18"/>
                <w:lang w:val="en-GB" w:eastAsia="it-IT"/>
              </w:rPr>
              <w:t>Feedback on the CIC Development Process</w:t>
            </w:r>
          </w:p>
          <w:p w14:paraId="1FA70FAE" w14:textId="77777777" w:rsidR="00DA595D" w:rsidRDefault="00DA595D" w:rsidP="00834703">
            <w:pPr>
              <w:pStyle w:val="BodyTextIndent2"/>
              <w:numPr>
                <w:ilvl w:val="0"/>
                <w:numId w:val="8"/>
              </w:numPr>
              <w:spacing w:before="60" w:after="60"/>
              <w:ind w:left="531" w:hanging="261"/>
              <w:rPr>
                <w:rFonts w:ascii="Arial" w:hAnsi="Arial" w:cs="Arial"/>
                <w:b/>
                <w:sz w:val="18"/>
                <w:szCs w:val="18"/>
              </w:rPr>
            </w:pPr>
            <w:r w:rsidRPr="00C11AC5">
              <w:rPr>
                <w:rFonts w:ascii="Arial" w:hAnsi="Arial" w:cs="Arial"/>
                <w:b/>
                <w:sz w:val="18"/>
                <w:szCs w:val="18"/>
              </w:rPr>
              <w:t>Development of new CICs (procedure overview)</w:t>
            </w:r>
          </w:p>
          <w:p w14:paraId="67114C6B" w14:textId="506A6FBA" w:rsidR="00DA595D" w:rsidRPr="00663854" w:rsidRDefault="00DA595D" w:rsidP="00834703">
            <w:pPr>
              <w:pStyle w:val="BodyTextIndent2"/>
              <w:numPr>
                <w:ilvl w:val="0"/>
                <w:numId w:val="8"/>
              </w:numPr>
              <w:spacing w:before="60" w:after="60"/>
              <w:ind w:left="531" w:hanging="261"/>
              <w:rPr>
                <w:rFonts w:ascii="Arial" w:hAnsi="Arial" w:cs="Arial"/>
                <w:b/>
                <w:sz w:val="18"/>
                <w:szCs w:val="18"/>
              </w:rPr>
            </w:pPr>
            <w:r w:rsidRPr="00C11AC5">
              <w:rPr>
                <w:rFonts w:ascii="Arial" w:hAnsi="Arial" w:cs="Arial"/>
                <w:b/>
                <w:sz w:val="18"/>
                <w:szCs w:val="18"/>
              </w:rPr>
              <w:t>CIC outline and development tips</w:t>
            </w:r>
            <w:r>
              <w:rPr>
                <w:rFonts w:ascii="Arial" w:hAnsi="Arial" w:cs="Arial"/>
                <w:b/>
                <w:sz w:val="18"/>
                <w:szCs w:val="18"/>
              </w:rPr>
              <w:t xml:space="preserve"> – </w:t>
            </w:r>
            <w:r w:rsidRPr="00815327">
              <w:rPr>
                <w:rFonts w:ascii="Arial" w:hAnsi="Arial" w:cs="Arial"/>
                <w:b/>
                <w:sz w:val="18"/>
                <w:szCs w:val="18"/>
              </w:rPr>
              <w:t>Any suggestions to improve?</w:t>
            </w:r>
            <w:r>
              <w:rPr>
                <w:rFonts w:ascii="Arial" w:hAnsi="Arial" w:cs="Arial"/>
                <w:b/>
                <w:sz w:val="18"/>
                <w:szCs w:val="18"/>
              </w:rPr>
              <w:t xml:space="preserve"> </w:t>
            </w:r>
            <w:r>
              <w:rPr>
                <w:rFonts w:ascii="Arial" w:hAnsi="Arial" w:cs="Arial"/>
                <w:i/>
                <w:sz w:val="18"/>
                <w:szCs w:val="18"/>
              </w:rPr>
              <w:t>(Includes suggestion to make checklist questions more visible in the .pdf and on html websites)</w:t>
            </w:r>
          </w:p>
          <w:p w14:paraId="1E4D091D" w14:textId="79119923" w:rsidR="00663854" w:rsidRDefault="00663854" w:rsidP="00663854">
            <w:pPr>
              <w:pStyle w:val="BodyTextIndent2"/>
              <w:numPr>
                <w:ilvl w:val="0"/>
                <w:numId w:val="8"/>
              </w:numPr>
              <w:spacing w:before="60" w:after="60"/>
              <w:ind w:left="961"/>
              <w:rPr>
                <w:rFonts w:ascii="Arial" w:hAnsi="Arial" w:cs="Arial"/>
                <w:i/>
                <w:sz w:val="18"/>
                <w:szCs w:val="18"/>
              </w:rPr>
            </w:pPr>
            <w:r w:rsidRPr="00663854">
              <w:rPr>
                <w:rFonts w:ascii="Arial" w:hAnsi="Arial" w:cs="Arial"/>
                <w:i/>
                <w:sz w:val="18"/>
                <w:szCs w:val="18"/>
              </w:rPr>
              <w:t>Suggestion to consider Human Factors in each CIC</w:t>
            </w:r>
          </w:p>
          <w:p w14:paraId="332CD6B1" w14:textId="2ADA753D" w:rsidR="00663854" w:rsidRPr="00663854" w:rsidRDefault="00663854" w:rsidP="00663854">
            <w:pPr>
              <w:pStyle w:val="BodyTextIndent2"/>
              <w:numPr>
                <w:ilvl w:val="0"/>
                <w:numId w:val="8"/>
              </w:numPr>
              <w:spacing w:before="60" w:after="60"/>
              <w:ind w:left="961"/>
              <w:rPr>
                <w:rFonts w:ascii="Arial" w:hAnsi="Arial" w:cs="Arial"/>
                <w:i/>
                <w:sz w:val="18"/>
                <w:szCs w:val="18"/>
              </w:rPr>
            </w:pPr>
            <w:r>
              <w:rPr>
                <w:rFonts w:ascii="Arial" w:hAnsi="Arial" w:cs="Arial"/>
                <w:i/>
                <w:sz w:val="18"/>
                <w:szCs w:val="18"/>
              </w:rPr>
              <w:t>Make checklist questions more visible</w:t>
            </w:r>
          </w:p>
          <w:p w14:paraId="1DAD8648" w14:textId="77777777" w:rsidR="00DA595D" w:rsidRPr="00C14184" w:rsidRDefault="00DA595D" w:rsidP="00834703">
            <w:pPr>
              <w:pStyle w:val="BodyTextIndent2"/>
              <w:numPr>
                <w:ilvl w:val="0"/>
                <w:numId w:val="8"/>
              </w:numPr>
              <w:spacing w:before="60" w:after="60"/>
              <w:ind w:left="531" w:hanging="261"/>
              <w:rPr>
                <w:rFonts w:ascii="Arial" w:hAnsi="Arial" w:cs="Arial"/>
                <w:b/>
                <w:sz w:val="18"/>
                <w:szCs w:val="18"/>
              </w:rPr>
            </w:pPr>
            <w:r>
              <w:rPr>
                <w:rFonts w:ascii="Arial" w:hAnsi="Arial" w:cs="Arial"/>
                <w:b/>
                <w:sz w:val="18"/>
                <w:szCs w:val="18"/>
              </w:rPr>
              <w:t xml:space="preserve">Finalised CICs </w:t>
            </w:r>
            <w:r w:rsidRPr="00815327">
              <w:rPr>
                <w:rFonts w:ascii="Arial" w:hAnsi="Arial" w:cs="Arial"/>
                <w:b/>
                <w:sz w:val="18"/>
                <w:szCs w:val="18"/>
              </w:rPr>
              <w:t xml:space="preserve">– Any suggestions to improve website? </w:t>
            </w:r>
          </w:p>
        </w:tc>
      </w:tr>
      <w:tr w:rsidR="00DA595D" w14:paraId="0DBE4411" w14:textId="77777777" w:rsidTr="00834703">
        <w:trPr>
          <w:gridAfter w:val="1"/>
          <w:wAfter w:w="33" w:type="dxa"/>
          <w:cantSplit/>
        </w:trPr>
        <w:tc>
          <w:tcPr>
            <w:tcW w:w="1176" w:type="dxa"/>
            <w:gridSpan w:val="2"/>
            <w:tcBorders>
              <w:top w:val="single" w:sz="4" w:space="0" w:color="auto"/>
              <w:left w:val="single" w:sz="4" w:space="0" w:color="auto"/>
              <w:bottom w:val="single" w:sz="4" w:space="0" w:color="auto"/>
              <w:right w:val="single" w:sz="4" w:space="0" w:color="auto"/>
            </w:tcBorders>
          </w:tcPr>
          <w:p w14:paraId="5CCD3BED" w14:textId="4FD1E109" w:rsidR="00DA595D" w:rsidRDefault="00D2059D" w:rsidP="00F443C1">
            <w:pPr>
              <w:spacing w:before="60" w:after="60"/>
              <w:rPr>
                <w:rFonts w:ascii="Arial" w:hAnsi="Arial" w:cs="Arial"/>
                <w:sz w:val="18"/>
                <w:szCs w:val="18"/>
              </w:rPr>
            </w:pPr>
            <w:r>
              <w:rPr>
                <w:rFonts w:ascii="Arial" w:hAnsi="Arial" w:cs="Arial"/>
                <w:sz w:val="18"/>
                <w:szCs w:val="18"/>
              </w:rPr>
              <w:t>17:00</w:t>
            </w:r>
          </w:p>
        </w:tc>
        <w:tc>
          <w:tcPr>
            <w:tcW w:w="8174" w:type="dxa"/>
            <w:tcBorders>
              <w:top w:val="single" w:sz="4" w:space="0" w:color="auto"/>
              <w:left w:val="single" w:sz="4" w:space="0" w:color="auto"/>
              <w:bottom w:val="single" w:sz="4" w:space="0" w:color="auto"/>
              <w:right w:val="single" w:sz="4" w:space="0" w:color="auto"/>
            </w:tcBorders>
          </w:tcPr>
          <w:p w14:paraId="4880E224" w14:textId="77777777" w:rsidR="00DA595D" w:rsidRDefault="00DA595D" w:rsidP="00834703">
            <w:pPr>
              <w:pStyle w:val="BodyTextIndent2"/>
              <w:numPr>
                <w:ilvl w:val="0"/>
                <w:numId w:val="17"/>
              </w:numPr>
              <w:spacing w:before="60" w:after="60"/>
              <w:rPr>
                <w:rFonts w:ascii="Arial" w:hAnsi="Arial" w:cs="Arial"/>
                <w:b/>
                <w:sz w:val="18"/>
                <w:szCs w:val="18"/>
              </w:rPr>
            </w:pPr>
            <w:r>
              <w:rPr>
                <w:rFonts w:ascii="Arial" w:hAnsi="Arial" w:cs="Arial"/>
                <w:b/>
                <w:sz w:val="18"/>
                <w:szCs w:val="18"/>
              </w:rPr>
              <w:t>CICs in future</w:t>
            </w:r>
          </w:p>
          <w:p w14:paraId="13706043" w14:textId="77777777" w:rsidR="00DA595D" w:rsidRPr="0007799F" w:rsidRDefault="00DA595D" w:rsidP="00834703">
            <w:pPr>
              <w:pStyle w:val="BodyTextIndent2"/>
              <w:numPr>
                <w:ilvl w:val="0"/>
                <w:numId w:val="9"/>
              </w:numPr>
              <w:spacing w:before="60" w:after="60"/>
              <w:rPr>
                <w:rFonts w:ascii="Arial" w:hAnsi="Arial" w:cs="Arial"/>
                <w:i/>
                <w:sz w:val="18"/>
                <w:szCs w:val="18"/>
              </w:rPr>
            </w:pPr>
            <w:r>
              <w:rPr>
                <w:rFonts w:ascii="Arial" w:hAnsi="Arial" w:cs="Arial"/>
                <w:b/>
                <w:sz w:val="18"/>
                <w:szCs w:val="18"/>
              </w:rPr>
              <w:t>L</w:t>
            </w:r>
            <w:r w:rsidRPr="00AB2737">
              <w:rPr>
                <w:rFonts w:ascii="Arial" w:hAnsi="Arial" w:cs="Arial"/>
                <w:b/>
                <w:sz w:val="18"/>
                <w:szCs w:val="18"/>
              </w:rPr>
              <w:t>ist of future topics</w:t>
            </w:r>
            <w:r>
              <w:rPr>
                <w:rFonts w:ascii="Arial" w:hAnsi="Arial" w:cs="Arial"/>
                <w:b/>
                <w:sz w:val="18"/>
                <w:szCs w:val="18"/>
              </w:rPr>
              <w:t xml:space="preserve"> </w:t>
            </w:r>
          </w:p>
          <w:p w14:paraId="5929B45E" w14:textId="77777777" w:rsidR="00DA595D" w:rsidRPr="0007799F" w:rsidRDefault="00DA595D" w:rsidP="00834703">
            <w:pPr>
              <w:pStyle w:val="BodyTextIndent2"/>
              <w:spacing w:before="60" w:after="60"/>
              <w:ind w:left="720" w:firstLine="0"/>
              <w:rPr>
                <w:rFonts w:ascii="Arial" w:hAnsi="Arial" w:cs="Arial"/>
                <w:i/>
                <w:sz w:val="18"/>
                <w:szCs w:val="18"/>
              </w:rPr>
            </w:pPr>
            <w:r>
              <w:rPr>
                <w:rFonts w:ascii="Arial" w:hAnsi="Arial" w:cs="Arial"/>
                <w:i/>
                <w:sz w:val="18"/>
                <w:szCs w:val="18"/>
              </w:rPr>
              <w:t>Please reflect on topics that would be interesting for your inspectorate and/or where you could make a contribution.  We will collect priorities for CIC topics from each of you in a separate email.</w:t>
            </w:r>
          </w:p>
          <w:p w14:paraId="2FF965AC" w14:textId="77777777" w:rsidR="00DA595D" w:rsidRPr="0007799F" w:rsidRDefault="00DA595D" w:rsidP="00834703">
            <w:pPr>
              <w:pStyle w:val="BodyTextIndent2"/>
              <w:numPr>
                <w:ilvl w:val="0"/>
                <w:numId w:val="9"/>
              </w:numPr>
              <w:spacing w:before="60" w:after="60"/>
              <w:rPr>
                <w:rFonts w:ascii="Arial" w:hAnsi="Arial" w:cs="Arial"/>
                <w:i/>
                <w:sz w:val="18"/>
                <w:szCs w:val="18"/>
              </w:rPr>
            </w:pPr>
            <w:r>
              <w:rPr>
                <w:rFonts w:ascii="Arial" w:hAnsi="Arial" w:cs="Arial"/>
                <w:b/>
                <w:sz w:val="18"/>
                <w:szCs w:val="18"/>
              </w:rPr>
              <w:t xml:space="preserve">Discussion of possible topics to begin in 2023 and </w:t>
            </w:r>
            <w:r w:rsidRPr="0007799F">
              <w:rPr>
                <w:rFonts w:ascii="Arial" w:hAnsi="Arial" w:cs="Arial"/>
                <w:b/>
                <w:sz w:val="18"/>
                <w:szCs w:val="18"/>
              </w:rPr>
              <w:t>volunteers to lead</w:t>
            </w:r>
            <w:r>
              <w:rPr>
                <w:rFonts w:ascii="Arial" w:hAnsi="Arial" w:cs="Arial"/>
                <w:b/>
                <w:sz w:val="18"/>
                <w:szCs w:val="18"/>
              </w:rPr>
              <w:t xml:space="preserve"> them</w:t>
            </w:r>
          </w:p>
        </w:tc>
      </w:tr>
      <w:tr w:rsidR="00A35FC3" w14:paraId="0A01843E" w14:textId="77777777" w:rsidTr="00675BE3">
        <w:trPr>
          <w:gridAfter w:val="1"/>
          <w:wAfter w:w="33" w:type="dxa"/>
          <w:cantSplit/>
        </w:trPr>
        <w:tc>
          <w:tcPr>
            <w:tcW w:w="1176" w:type="dxa"/>
            <w:gridSpan w:val="2"/>
            <w:tcBorders>
              <w:top w:val="single" w:sz="4" w:space="0" w:color="auto"/>
              <w:left w:val="single" w:sz="4" w:space="0" w:color="auto"/>
              <w:bottom w:val="single" w:sz="4" w:space="0" w:color="auto"/>
              <w:right w:val="single" w:sz="4" w:space="0" w:color="auto"/>
            </w:tcBorders>
          </w:tcPr>
          <w:p w14:paraId="79BD8CFE" w14:textId="1F1DEA65" w:rsidR="00A35FC3" w:rsidRDefault="00A35FC3" w:rsidP="00D528CC">
            <w:pPr>
              <w:spacing w:before="60" w:after="60"/>
              <w:rPr>
                <w:rFonts w:ascii="Arial" w:hAnsi="Arial" w:cs="Arial"/>
                <w:sz w:val="18"/>
                <w:szCs w:val="18"/>
              </w:rPr>
            </w:pPr>
            <w:r>
              <w:rPr>
                <w:rFonts w:ascii="Arial" w:hAnsi="Arial" w:cs="Arial"/>
                <w:sz w:val="18"/>
                <w:szCs w:val="18"/>
              </w:rPr>
              <w:t>17:</w:t>
            </w:r>
            <w:r w:rsidR="00D2059D">
              <w:rPr>
                <w:rFonts w:ascii="Arial" w:hAnsi="Arial" w:cs="Arial"/>
                <w:sz w:val="18"/>
                <w:szCs w:val="18"/>
              </w:rPr>
              <w:t>00</w:t>
            </w:r>
          </w:p>
        </w:tc>
        <w:tc>
          <w:tcPr>
            <w:tcW w:w="8174" w:type="dxa"/>
            <w:tcBorders>
              <w:top w:val="single" w:sz="4" w:space="0" w:color="auto"/>
              <w:left w:val="single" w:sz="4" w:space="0" w:color="auto"/>
              <w:bottom w:val="single" w:sz="4" w:space="0" w:color="auto"/>
              <w:right w:val="single" w:sz="4" w:space="0" w:color="auto"/>
            </w:tcBorders>
          </w:tcPr>
          <w:p w14:paraId="77D6E44E" w14:textId="77777777" w:rsidR="00A35FC3" w:rsidRDefault="00A35FC3" w:rsidP="00F71B6A">
            <w:pPr>
              <w:pStyle w:val="BodyTextIndent2"/>
              <w:spacing w:before="60" w:after="60"/>
              <w:ind w:left="0" w:firstLine="0"/>
              <w:rPr>
                <w:rFonts w:ascii="Arial" w:hAnsi="Arial" w:cs="Arial"/>
                <w:b/>
                <w:sz w:val="18"/>
                <w:szCs w:val="18"/>
              </w:rPr>
            </w:pPr>
            <w:r>
              <w:rPr>
                <w:rFonts w:ascii="Arial" w:hAnsi="Arial" w:cs="Arial"/>
                <w:b/>
                <w:sz w:val="18"/>
                <w:szCs w:val="18"/>
              </w:rPr>
              <w:t>Adjourn</w:t>
            </w:r>
          </w:p>
        </w:tc>
      </w:tr>
    </w:tbl>
    <w:p w14:paraId="2BBEB789" w14:textId="0876F252" w:rsidR="00FA57D5" w:rsidRDefault="00FA57D5">
      <w:pPr>
        <w:spacing w:after="0" w:line="240" w:lineRule="auto"/>
        <w:rPr>
          <w:rFonts w:ascii="Arial" w:hAnsi="Arial" w:cs="Arial"/>
          <w:b/>
          <w:sz w:val="18"/>
          <w:szCs w:val="18"/>
        </w:rPr>
      </w:pPr>
    </w:p>
    <w:p w14:paraId="4E93CB86" w14:textId="5FCB2730" w:rsidR="00D0200A" w:rsidRDefault="00D0200A" w:rsidP="00381C8D">
      <w:pPr>
        <w:spacing w:after="0"/>
        <w:rPr>
          <w:rFonts w:ascii="Arial" w:hAnsi="Arial" w:cs="Arial"/>
          <w:b/>
          <w:sz w:val="18"/>
          <w:szCs w:val="18"/>
        </w:rPr>
      </w:pPr>
      <w:r>
        <w:rPr>
          <w:rFonts w:ascii="Arial" w:hAnsi="Arial" w:cs="Arial"/>
          <w:b/>
          <w:sz w:val="18"/>
          <w:szCs w:val="18"/>
        </w:rPr>
        <w:t xml:space="preserve">Thursday, </w:t>
      </w:r>
      <w:r w:rsidR="00AE31EC">
        <w:rPr>
          <w:rFonts w:ascii="Arial" w:hAnsi="Arial" w:cs="Arial"/>
          <w:b/>
          <w:sz w:val="18"/>
          <w:szCs w:val="18"/>
        </w:rPr>
        <w:t xml:space="preserve">8 </w:t>
      </w:r>
      <w:r w:rsidR="00C05611">
        <w:rPr>
          <w:rFonts w:ascii="Arial" w:hAnsi="Arial" w:cs="Arial"/>
          <w:b/>
          <w:sz w:val="18"/>
          <w:szCs w:val="18"/>
        </w:rPr>
        <w:t>June 2023</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65"/>
        <w:gridCol w:w="8218"/>
      </w:tblGrid>
      <w:tr w:rsidR="00D0200A" w14:paraId="1806FC6B" w14:textId="77777777" w:rsidTr="000E0B41">
        <w:trPr>
          <w:cantSplit/>
          <w:trHeight w:val="287"/>
        </w:trPr>
        <w:tc>
          <w:tcPr>
            <w:tcW w:w="9383" w:type="dxa"/>
            <w:gridSpan w:val="2"/>
            <w:tcBorders>
              <w:top w:val="single" w:sz="4" w:space="0" w:color="auto"/>
              <w:left w:val="single" w:sz="4" w:space="0" w:color="auto"/>
              <w:bottom w:val="single" w:sz="4" w:space="0" w:color="auto"/>
              <w:right w:val="single" w:sz="4" w:space="0" w:color="auto"/>
            </w:tcBorders>
            <w:hideMark/>
          </w:tcPr>
          <w:p w14:paraId="16F3BBD5" w14:textId="14672328" w:rsidR="00D0200A" w:rsidRDefault="00D0200A" w:rsidP="00576E61">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Thursday morning session</w:t>
            </w:r>
          </w:p>
          <w:p w14:paraId="1F79A04A" w14:textId="7C348462" w:rsidR="00D0200A" w:rsidRDefault="00FA57D5" w:rsidP="00C05611">
            <w:pPr>
              <w:pStyle w:val="Footer"/>
              <w:tabs>
                <w:tab w:val="left" w:pos="720"/>
              </w:tabs>
              <w:spacing w:before="60" w:after="60"/>
              <w:rPr>
                <w:rFonts w:ascii="Arial" w:hAnsi="Arial" w:cs="Arial"/>
                <w:b/>
                <w:sz w:val="18"/>
                <w:szCs w:val="18"/>
                <w:lang w:val="en-US"/>
              </w:rPr>
            </w:pPr>
            <w:r>
              <w:rPr>
                <w:rFonts w:ascii="Arial" w:hAnsi="Arial" w:cs="Arial"/>
                <w:b/>
                <w:sz w:val="18"/>
                <w:szCs w:val="18"/>
              </w:rPr>
              <w:t xml:space="preserve">Chair:  </w:t>
            </w:r>
            <w:r w:rsidR="00C05611" w:rsidRPr="00C05611">
              <w:rPr>
                <w:rFonts w:ascii="Arial" w:hAnsi="Arial" w:cs="Arial"/>
                <w:i/>
                <w:sz w:val="18"/>
                <w:szCs w:val="18"/>
              </w:rPr>
              <w:t xml:space="preserve">E. Simon, Government of </w:t>
            </w:r>
            <w:proofErr w:type="spellStart"/>
            <w:r w:rsidR="00C05611" w:rsidRPr="00C05611">
              <w:rPr>
                <w:rFonts w:ascii="Arial" w:hAnsi="Arial" w:cs="Arial"/>
                <w:i/>
                <w:sz w:val="18"/>
                <w:szCs w:val="18"/>
              </w:rPr>
              <w:t>Steiermark</w:t>
            </w:r>
            <w:proofErr w:type="spellEnd"/>
            <w:r w:rsidR="00C05611" w:rsidRPr="00C05611">
              <w:rPr>
                <w:rFonts w:ascii="Arial" w:hAnsi="Arial" w:cs="Arial"/>
                <w:i/>
                <w:sz w:val="18"/>
                <w:szCs w:val="18"/>
              </w:rPr>
              <w:t>, Austria</w:t>
            </w:r>
          </w:p>
        </w:tc>
      </w:tr>
      <w:tr w:rsidR="00AE16A1" w:rsidRPr="00AE16A1" w14:paraId="1974E880" w14:textId="77777777" w:rsidTr="000E0B41">
        <w:trPr>
          <w:cantSplit/>
        </w:trPr>
        <w:tc>
          <w:tcPr>
            <w:tcW w:w="1165" w:type="dxa"/>
            <w:tcBorders>
              <w:top w:val="single" w:sz="4" w:space="0" w:color="auto"/>
              <w:left w:val="single" w:sz="4" w:space="0" w:color="auto"/>
              <w:bottom w:val="single" w:sz="4" w:space="0" w:color="auto"/>
              <w:right w:val="single" w:sz="4" w:space="0" w:color="auto"/>
            </w:tcBorders>
          </w:tcPr>
          <w:p w14:paraId="333CE7A6" w14:textId="55854058" w:rsidR="00E45742" w:rsidRPr="00AE16A1" w:rsidRDefault="004F3197" w:rsidP="000E0B41">
            <w:pPr>
              <w:spacing w:after="60"/>
              <w:rPr>
                <w:rFonts w:ascii="Arial" w:hAnsi="Arial" w:cs="Arial"/>
                <w:sz w:val="18"/>
                <w:szCs w:val="18"/>
              </w:rPr>
            </w:pPr>
            <w:r>
              <w:rPr>
                <w:rFonts w:ascii="Arial" w:hAnsi="Arial" w:cs="Arial"/>
                <w:sz w:val="18"/>
                <w:szCs w:val="18"/>
              </w:rPr>
              <w:t>09:00</w:t>
            </w:r>
          </w:p>
        </w:tc>
        <w:tc>
          <w:tcPr>
            <w:tcW w:w="8218" w:type="dxa"/>
            <w:tcBorders>
              <w:top w:val="single" w:sz="4" w:space="0" w:color="auto"/>
              <w:left w:val="single" w:sz="4" w:space="0" w:color="auto"/>
              <w:bottom w:val="single" w:sz="4" w:space="0" w:color="auto"/>
              <w:right w:val="single" w:sz="4" w:space="0" w:color="auto"/>
            </w:tcBorders>
          </w:tcPr>
          <w:p w14:paraId="7B3FB198" w14:textId="078E0224" w:rsidR="008B16A5" w:rsidRPr="008B16A5" w:rsidRDefault="004F3197" w:rsidP="00066003">
            <w:pPr>
              <w:pStyle w:val="BodyTextIndent2"/>
              <w:numPr>
                <w:ilvl w:val="0"/>
                <w:numId w:val="17"/>
              </w:numPr>
              <w:spacing w:before="60" w:after="60"/>
              <w:rPr>
                <w:rFonts w:ascii="Arial" w:hAnsi="Arial" w:cs="Arial"/>
                <w:b/>
                <w:sz w:val="18"/>
                <w:szCs w:val="18"/>
              </w:rPr>
            </w:pPr>
            <w:r>
              <w:rPr>
                <w:rFonts w:ascii="Arial" w:hAnsi="Arial" w:cs="Arial"/>
                <w:b/>
                <w:sz w:val="18"/>
                <w:szCs w:val="18"/>
              </w:rPr>
              <w:t>New CIC</w:t>
            </w:r>
            <w:r w:rsidR="00E45742" w:rsidRPr="008B16A5">
              <w:rPr>
                <w:rFonts w:ascii="Arial" w:hAnsi="Arial" w:cs="Arial"/>
                <w:b/>
                <w:sz w:val="18"/>
                <w:szCs w:val="18"/>
              </w:rPr>
              <w:t xml:space="preserve"> – p</w:t>
            </w:r>
            <w:r>
              <w:rPr>
                <w:rFonts w:ascii="Arial" w:hAnsi="Arial" w:cs="Arial"/>
                <w:b/>
                <w:sz w:val="18"/>
                <w:szCs w:val="18"/>
              </w:rPr>
              <w:t>resentation of proposed outline – Topic 1</w:t>
            </w:r>
          </w:p>
          <w:p w14:paraId="428F95DC" w14:textId="4AD849EE" w:rsidR="00E45742" w:rsidRPr="00D00E13" w:rsidRDefault="00ED5ECB" w:rsidP="00D00E13">
            <w:pPr>
              <w:pStyle w:val="BodyTextIndent2"/>
              <w:spacing w:before="60" w:after="60"/>
              <w:ind w:left="421" w:firstLine="0"/>
              <w:rPr>
                <w:rFonts w:ascii="Arial" w:hAnsi="Arial" w:cs="Arial"/>
                <w:b/>
                <w:i/>
                <w:color w:val="FF0000"/>
                <w:sz w:val="18"/>
                <w:szCs w:val="18"/>
              </w:rPr>
            </w:pPr>
            <w:r w:rsidRPr="00D00E13">
              <w:rPr>
                <w:rFonts w:ascii="Arial" w:hAnsi="Arial" w:cs="Arial"/>
                <w:b/>
                <w:sz w:val="18"/>
                <w:szCs w:val="18"/>
                <w:u w:val="single"/>
              </w:rPr>
              <w:t xml:space="preserve">Topic </w:t>
            </w:r>
            <w:r w:rsidR="008B16A5" w:rsidRPr="00D00E13">
              <w:rPr>
                <w:rFonts w:ascii="Arial" w:hAnsi="Arial" w:cs="Arial"/>
                <w:b/>
                <w:sz w:val="18"/>
                <w:szCs w:val="18"/>
                <w:u w:val="single"/>
              </w:rPr>
              <w:t>1.</w:t>
            </w:r>
            <w:r w:rsidR="00033C25" w:rsidRPr="00D00E13">
              <w:rPr>
                <w:rFonts w:ascii="Arial" w:hAnsi="Arial" w:cs="Arial"/>
                <w:b/>
                <w:sz w:val="18"/>
                <w:szCs w:val="18"/>
              </w:rPr>
              <w:tab/>
            </w:r>
            <w:r w:rsidR="00D00E13" w:rsidRPr="00D00E13">
              <w:rPr>
                <w:rFonts w:ascii="Arial" w:hAnsi="Arial" w:cs="Arial"/>
                <w:b/>
                <w:sz w:val="18"/>
                <w:szCs w:val="18"/>
              </w:rPr>
              <w:t>Human Factors</w:t>
            </w:r>
            <w:r w:rsidR="00A57042" w:rsidRPr="00D00E13">
              <w:rPr>
                <w:rFonts w:ascii="Arial" w:hAnsi="Arial" w:cs="Arial"/>
                <w:b/>
                <w:sz w:val="18"/>
                <w:szCs w:val="18"/>
              </w:rPr>
              <w:t xml:space="preserve"> </w:t>
            </w:r>
            <w:r w:rsidR="00A57042" w:rsidRPr="00D00E13">
              <w:rPr>
                <w:rFonts w:ascii="Arial" w:hAnsi="Arial" w:cs="Arial"/>
                <w:b/>
                <w:i/>
                <w:sz w:val="18"/>
                <w:szCs w:val="18"/>
              </w:rPr>
              <w:t xml:space="preserve">(C. </w:t>
            </w:r>
            <w:proofErr w:type="spellStart"/>
            <w:r w:rsidR="00A57042" w:rsidRPr="00D00E13">
              <w:rPr>
                <w:rFonts w:ascii="Arial" w:hAnsi="Arial" w:cs="Arial"/>
                <w:b/>
                <w:i/>
                <w:sz w:val="18"/>
                <w:szCs w:val="18"/>
              </w:rPr>
              <w:t>Cowley</w:t>
            </w:r>
            <w:proofErr w:type="spellEnd"/>
            <w:r w:rsidR="00DE68F6" w:rsidRPr="00D00E13">
              <w:rPr>
                <w:rFonts w:ascii="Arial" w:hAnsi="Arial" w:cs="Arial"/>
                <w:b/>
                <w:i/>
                <w:sz w:val="18"/>
                <w:szCs w:val="18"/>
              </w:rPr>
              <w:t>, TBA</w:t>
            </w:r>
            <w:r w:rsidR="00A57042" w:rsidRPr="00D00E13">
              <w:rPr>
                <w:rFonts w:ascii="Arial" w:hAnsi="Arial" w:cs="Arial"/>
                <w:b/>
                <w:i/>
                <w:sz w:val="18"/>
                <w:szCs w:val="18"/>
              </w:rPr>
              <w:t>)</w:t>
            </w:r>
          </w:p>
        </w:tc>
      </w:tr>
      <w:tr w:rsidR="00AE16A1" w:rsidRPr="00AE16A1" w14:paraId="368790D5" w14:textId="77777777" w:rsidTr="000E0B41">
        <w:trPr>
          <w:cantSplit/>
        </w:trPr>
        <w:tc>
          <w:tcPr>
            <w:tcW w:w="1165" w:type="dxa"/>
            <w:tcBorders>
              <w:top w:val="single" w:sz="4" w:space="0" w:color="auto"/>
              <w:left w:val="single" w:sz="4" w:space="0" w:color="auto"/>
              <w:bottom w:val="single" w:sz="4" w:space="0" w:color="auto"/>
              <w:right w:val="single" w:sz="4" w:space="0" w:color="auto"/>
            </w:tcBorders>
            <w:hideMark/>
          </w:tcPr>
          <w:p w14:paraId="2DCE56B5" w14:textId="01B7798C" w:rsidR="00D0200A" w:rsidRPr="00AE16A1" w:rsidRDefault="004F3197" w:rsidP="00675BE3">
            <w:pPr>
              <w:spacing w:after="60"/>
              <w:rPr>
                <w:rFonts w:ascii="Arial" w:hAnsi="Arial" w:cs="Arial"/>
                <w:sz w:val="18"/>
                <w:szCs w:val="18"/>
              </w:rPr>
            </w:pPr>
            <w:r>
              <w:rPr>
                <w:rFonts w:ascii="Arial" w:hAnsi="Arial" w:cs="Arial"/>
                <w:sz w:val="18"/>
                <w:szCs w:val="18"/>
              </w:rPr>
              <w:t>9:30</w:t>
            </w:r>
          </w:p>
        </w:tc>
        <w:tc>
          <w:tcPr>
            <w:tcW w:w="8218" w:type="dxa"/>
            <w:tcBorders>
              <w:top w:val="single" w:sz="4" w:space="0" w:color="auto"/>
              <w:left w:val="single" w:sz="4" w:space="0" w:color="auto"/>
              <w:bottom w:val="single" w:sz="4" w:space="0" w:color="auto"/>
              <w:right w:val="single" w:sz="4" w:space="0" w:color="auto"/>
            </w:tcBorders>
            <w:hideMark/>
          </w:tcPr>
          <w:p w14:paraId="5FE1399D" w14:textId="2965F739" w:rsidR="00D0200A" w:rsidRPr="00AE16A1" w:rsidRDefault="00DF0B3A" w:rsidP="00066003">
            <w:pPr>
              <w:pStyle w:val="BodyTextIndent2"/>
              <w:numPr>
                <w:ilvl w:val="0"/>
                <w:numId w:val="17"/>
              </w:numPr>
              <w:spacing w:before="60" w:after="60"/>
              <w:rPr>
                <w:rFonts w:ascii="Arial" w:hAnsi="Arial" w:cs="Arial"/>
                <w:b/>
                <w:sz w:val="18"/>
                <w:szCs w:val="18"/>
              </w:rPr>
            </w:pPr>
            <w:r w:rsidRPr="00A77E73">
              <w:rPr>
                <w:rFonts w:ascii="Arial" w:hAnsi="Arial" w:cs="Arial"/>
                <w:b/>
                <w:sz w:val="18"/>
                <w:szCs w:val="18"/>
              </w:rPr>
              <w:t>Break-out</w:t>
            </w:r>
            <w:r w:rsidR="00D026DA">
              <w:rPr>
                <w:rFonts w:ascii="Arial" w:hAnsi="Arial" w:cs="Arial"/>
                <w:b/>
                <w:sz w:val="18"/>
                <w:szCs w:val="18"/>
              </w:rPr>
              <w:t xml:space="preserve"> </w:t>
            </w:r>
            <w:r w:rsidR="00D0200A" w:rsidRPr="00AE16A1">
              <w:rPr>
                <w:rFonts w:ascii="Arial" w:hAnsi="Arial" w:cs="Arial"/>
                <w:b/>
                <w:sz w:val="18"/>
                <w:szCs w:val="18"/>
              </w:rPr>
              <w:t>on common inspection criteria (CIC)</w:t>
            </w:r>
            <w:r w:rsidR="00523068" w:rsidRPr="00AE16A1">
              <w:rPr>
                <w:rFonts w:ascii="Arial" w:hAnsi="Arial" w:cs="Arial"/>
                <w:b/>
                <w:sz w:val="18"/>
                <w:szCs w:val="18"/>
              </w:rPr>
              <w:t xml:space="preserve"> </w:t>
            </w:r>
            <w:r w:rsidRPr="00A77E73">
              <w:rPr>
                <w:rFonts w:ascii="Arial" w:hAnsi="Arial" w:cs="Arial"/>
                <w:b/>
                <w:sz w:val="18"/>
                <w:szCs w:val="18"/>
              </w:rPr>
              <w:t>(Divided in 2 groups)</w:t>
            </w:r>
          </w:p>
          <w:p w14:paraId="7456870A" w14:textId="4FBE8E70" w:rsidR="00D026DA" w:rsidRPr="00D026DA" w:rsidRDefault="00D00E13" w:rsidP="00D00E13">
            <w:pPr>
              <w:pStyle w:val="BodyTextIndent2"/>
              <w:numPr>
                <w:ilvl w:val="0"/>
                <w:numId w:val="9"/>
              </w:numPr>
              <w:spacing w:before="60" w:after="60"/>
              <w:rPr>
                <w:rFonts w:ascii="Arial" w:hAnsi="Arial" w:cs="Arial"/>
                <w:b/>
                <w:sz w:val="18"/>
                <w:szCs w:val="18"/>
              </w:rPr>
            </w:pPr>
            <w:r>
              <w:rPr>
                <w:rFonts w:ascii="Arial" w:hAnsi="Arial" w:cs="Arial"/>
                <w:b/>
                <w:sz w:val="18"/>
                <w:szCs w:val="18"/>
              </w:rPr>
              <w:t>Human Factors</w:t>
            </w:r>
          </w:p>
        </w:tc>
      </w:tr>
      <w:tr w:rsidR="004F3197" w:rsidRPr="00AE16A1" w14:paraId="400705C9" w14:textId="77777777" w:rsidTr="00834703">
        <w:trPr>
          <w:cantSplit/>
        </w:trPr>
        <w:tc>
          <w:tcPr>
            <w:tcW w:w="1165" w:type="dxa"/>
            <w:tcBorders>
              <w:top w:val="single" w:sz="4" w:space="0" w:color="auto"/>
              <w:left w:val="single" w:sz="4" w:space="0" w:color="auto"/>
              <w:bottom w:val="single" w:sz="4" w:space="0" w:color="auto"/>
              <w:right w:val="single" w:sz="4" w:space="0" w:color="auto"/>
            </w:tcBorders>
          </w:tcPr>
          <w:p w14:paraId="5C351BA3" w14:textId="75386645" w:rsidR="004F3197" w:rsidRPr="00AE16A1" w:rsidRDefault="004F3197" w:rsidP="004F3197">
            <w:pPr>
              <w:spacing w:after="60"/>
              <w:rPr>
                <w:rFonts w:ascii="Arial" w:hAnsi="Arial" w:cs="Arial"/>
                <w:sz w:val="18"/>
                <w:szCs w:val="18"/>
              </w:rPr>
            </w:pPr>
            <w:r>
              <w:rPr>
                <w:rFonts w:ascii="Arial" w:hAnsi="Arial" w:cs="Arial"/>
                <w:sz w:val="18"/>
                <w:szCs w:val="18"/>
              </w:rPr>
              <w:t>10:30</w:t>
            </w:r>
          </w:p>
        </w:tc>
        <w:tc>
          <w:tcPr>
            <w:tcW w:w="8218" w:type="dxa"/>
            <w:tcBorders>
              <w:top w:val="single" w:sz="4" w:space="0" w:color="auto"/>
              <w:left w:val="single" w:sz="4" w:space="0" w:color="auto"/>
              <w:bottom w:val="single" w:sz="4" w:space="0" w:color="auto"/>
              <w:right w:val="single" w:sz="4" w:space="0" w:color="auto"/>
            </w:tcBorders>
          </w:tcPr>
          <w:p w14:paraId="7C7217C6" w14:textId="77777777" w:rsidR="004F3197" w:rsidRPr="00A77E73" w:rsidRDefault="004F3197" w:rsidP="00834703">
            <w:pPr>
              <w:pStyle w:val="BodyTextIndent2"/>
              <w:spacing w:before="60" w:after="60"/>
              <w:ind w:left="0" w:firstLine="0"/>
              <w:rPr>
                <w:rFonts w:ascii="Arial" w:hAnsi="Arial" w:cs="Arial"/>
                <w:b/>
                <w:sz w:val="18"/>
                <w:szCs w:val="18"/>
                <w:lang w:val="en-US"/>
              </w:rPr>
            </w:pPr>
            <w:r w:rsidRPr="00A77E73">
              <w:rPr>
                <w:rFonts w:ascii="Arial" w:hAnsi="Arial" w:cs="Arial"/>
                <w:b/>
                <w:sz w:val="18"/>
                <w:szCs w:val="18"/>
                <w:lang w:val="en-US"/>
              </w:rPr>
              <w:t>Coffee Break</w:t>
            </w:r>
          </w:p>
        </w:tc>
      </w:tr>
      <w:tr w:rsidR="004F3197" w:rsidRPr="00AE16A1" w14:paraId="7F52DA73" w14:textId="77777777" w:rsidTr="000E0B41">
        <w:trPr>
          <w:cantSplit/>
          <w:trHeight w:val="284"/>
        </w:trPr>
        <w:tc>
          <w:tcPr>
            <w:tcW w:w="1165" w:type="dxa"/>
            <w:tcBorders>
              <w:top w:val="single" w:sz="4" w:space="0" w:color="auto"/>
              <w:left w:val="single" w:sz="4" w:space="0" w:color="auto"/>
              <w:bottom w:val="single" w:sz="4" w:space="0" w:color="auto"/>
              <w:right w:val="single" w:sz="4" w:space="0" w:color="auto"/>
            </w:tcBorders>
          </w:tcPr>
          <w:p w14:paraId="264C6EF9" w14:textId="14792871" w:rsidR="004F3197" w:rsidRDefault="004F3197" w:rsidP="00D026DA">
            <w:pPr>
              <w:pStyle w:val="Header"/>
              <w:spacing w:after="60"/>
              <w:rPr>
                <w:rFonts w:ascii="Arial" w:hAnsi="Arial" w:cs="Arial"/>
                <w:sz w:val="18"/>
                <w:szCs w:val="18"/>
                <w:lang w:val="en-GB"/>
              </w:rPr>
            </w:pPr>
            <w:r>
              <w:rPr>
                <w:rFonts w:ascii="Arial" w:hAnsi="Arial" w:cs="Arial"/>
                <w:sz w:val="18"/>
                <w:szCs w:val="18"/>
                <w:lang w:val="en-GB"/>
              </w:rPr>
              <w:t>11:00</w:t>
            </w:r>
          </w:p>
        </w:tc>
        <w:tc>
          <w:tcPr>
            <w:tcW w:w="8218" w:type="dxa"/>
            <w:tcBorders>
              <w:top w:val="single" w:sz="4" w:space="0" w:color="auto"/>
              <w:left w:val="single" w:sz="4" w:space="0" w:color="auto"/>
              <w:bottom w:val="single" w:sz="4" w:space="0" w:color="auto"/>
              <w:right w:val="single" w:sz="4" w:space="0" w:color="auto"/>
            </w:tcBorders>
          </w:tcPr>
          <w:p w14:paraId="53DB8F86" w14:textId="03D205EA" w:rsidR="004F3197" w:rsidRDefault="004F3197" w:rsidP="00D026DA">
            <w:pPr>
              <w:spacing w:after="60"/>
              <w:rPr>
                <w:rFonts w:ascii="Arial" w:hAnsi="Arial" w:cs="Arial"/>
                <w:b/>
                <w:sz w:val="18"/>
                <w:szCs w:val="18"/>
              </w:rPr>
            </w:pPr>
            <w:r>
              <w:rPr>
                <w:rFonts w:ascii="Arial" w:hAnsi="Arial" w:cs="Arial"/>
                <w:b/>
                <w:sz w:val="18"/>
                <w:szCs w:val="18"/>
              </w:rPr>
              <w:t xml:space="preserve">Summary of break-out sessions on </w:t>
            </w:r>
            <w:r w:rsidR="006F09D6">
              <w:rPr>
                <w:rFonts w:ascii="Arial" w:hAnsi="Arial" w:cs="Arial"/>
                <w:b/>
                <w:sz w:val="18"/>
                <w:szCs w:val="18"/>
              </w:rPr>
              <w:t>Topic 1</w:t>
            </w:r>
          </w:p>
          <w:p w14:paraId="3A6B53A0" w14:textId="77777777" w:rsidR="004F3197" w:rsidRDefault="004F3197" w:rsidP="004F3197">
            <w:pPr>
              <w:pStyle w:val="BodyTextIndent2"/>
              <w:numPr>
                <w:ilvl w:val="0"/>
                <w:numId w:val="9"/>
              </w:numPr>
              <w:spacing w:before="60" w:after="60"/>
              <w:rPr>
                <w:rFonts w:ascii="Arial" w:hAnsi="Arial" w:cs="Arial"/>
                <w:b/>
                <w:sz w:val="18"/>
                <w:szCs w:val="18"/>
              </w:rPr>
            </w:pPr>
            <w:r w:rsidRPr="00A77E73">
              <w:rPr>
                <w:rFonts w:ascii="Arial" w:hAnsi="Arial" w:cs="Arial"/>
                <w:b/>
                <w:sz w:val="18"/>
                <w:szCs w:val="18"/>
              </w:rPr>
              <w:t>Group 1</w:t>
            </w:r>
          </w:p>
          <w:p w14:paraId="5D4A1D4C" w14:textId="40CE038F" w:rsidR="004F3197" w:rsidRPr="004F3197" w:rsidRDefault="004F3197" w:rsidP="004F3197">
            <w:pPr>
              <w:pStyle w:val="BodyTextIndent2"/>
              <w:numPr>
                <w:ilvl w:val="0"/>
                <w:numId w:val="9"/>
              </w:numPr>
              <w:spacing w:before="60" w:after="60"/>
              <w:rPr>
                <w:rFonts w:ascii="Arial" w:hAnsi="Arial" w:cs="Arial"/>
                <w:b/>
                <w:sz w:val="18"/>
                <w:szCs w:val="18"/>
              </w:rPr>
            </w:pPr>
            <w:r w:rsidRPr="004F3197">
              <w:rPr>
                <w:rFonts w:ascii="Arial" w:hAnsi="Arial" w:cs="Arial"/>
                <w:b/>
                <w:sz w:val="18"/>
                <w:szCs w:val="18"/>
              </w:rPr>
              <w:t>Group 2</w:t>
            </w:r>
          </w:p>
        </w:tc>
      </w:tr>
      <w:tr w:rsidR="004F3197" w:rsidRPr="00AE16A1" w14:paraId="191FB8C4" w14:textId="77777777" w:rsidTr="000E0B41">
        <w:trPr>
          <w:cantSplit/>
          <w:trHeight w:val="284"/>
        </w:trPr>
        <w:tc>
          <w:tcPr>
            <w:tcW w:w="1165" w:type="dxa"/>
            <w:tcBorders>
              <w:top w:val="single" w:sz="4" w:space="0" w:color="auto"/>
              <w:left w:val="single" w:sz="4" w:space="0" w:color="auto"/>
              <w:bottom w:val="single" w:sz="4" w:space="0" w:color="auto"/>
              <w:right w:val="single" w:sz="4" w:space="0" w:color="auto"/>
            </w:tcBorders>
          </w:tcPr>
          <w:p w14:paraId="42990165" w14:textId="695FA4C4" w:rsidR="004F3197" w:rsidRDefault="004F3197" w:rsidP="00D026DA">
            <w:pPr>
              <w:pStyle w:val="Header"/>
              <w:spacing w:after="60"/>
              <w:rPr>
                <w:rFonts w:ascii="Arial" w:hAnsi="Arial" w:cs="Arial"/>
                <w:sz w:val="18"/>
                <w:szCs w:val="18"/>
                <w:lang w:val="en-GB"/>
              </w:rPr>
            </w:pPr>
            <w:r>
              <w:rPr>
                <w:rFonts w:ascii="Arial" w:hAnsi="Arial" w:cs="Arial"/>
                <w:sz w:val="18"/>
                <w:szCs w:val="18"/>
                <w:lang w:val="en-GB"/>
              </w:rPr>
              <w:t>11:30</w:t>
            </w:r>
          </w:p>
        </w:tc>
        <w:tc>
          <w:tcPr>
            <w:tcW w:w="8218" w:type="dxa"/>
            <w:tcBorders>
              <w:top w:val="single" w:sz="4" w:space="0" w:color="auto"/>
              <w:left w:val="single" w:sz="4" w:space="0" w:color="auto"/>
              <w:bottom w:val="single" w:sz="4" w:space="0" w:color="auto"/>
              <w:right w:val="single" w:sz="4" w:space="0" w:color="auto"/>
            </w:tcBorders>
          </w:tcPr>
          <w:p w14:paraId="393C2020" w14:textId="72E5A4DE" w:rsidR="004F3197" w:rsidRDefault="004F3197" w:rsidP="004F3197">
            <w:pPr>
              <w:pStyle w:val="BodyTextIndent2"/>
              <w:numPr>
                <w:ilvl w:val="0"/>
                <w:numId w:val="17"/>
              </w:numPr>
              <w:spacing w:before="60" w:after="60"/>
              <w:rPr>
                <w:rFonts w:ascii="Arial" w:hAnsi="Arial" w:cs="Arial"/>
                <w:b/>
                <w:sz w:val="18"/>
                <w:szCs w:val="18"/>
              </w:rPr>
            </w:pPr>
            <w:r>
              <w:rPr>
                <w:rFonts w:ascii="Arial" w:hAnsi="Arial" w:cs="Arial"/>
                <w:b/>
                <w:sz w:val="18"/>
                <w:szCs w:val="18"/>
              </w:rPr>
              <w:t>New CIC</w:t>
            </w:r>
            <w:r w:rsidRPr="008B16A5">
              <w:rPr>
                <w:rFonts w:ascii="Arial" w:hAnsi="Arial" w:cs="Arial"/>
                <w:b/>
                <w:sz w:val="18"/>
                <w:szCs w:val="18"/>
              </w:rPr>
              <w:t xml:space="preserve"> – p</w:t>
            </w:r>
            <w:r>
              <w:rPr>
                <w:rFonts w:ascii="Arial" w:hAnsi="Arial" w:cs="Arial"/>
                <w:b/>
                <w:sz w:val="18"/>
                <w:szCs w:val="18"/>
              </w:rPr>
              <w:t>resentation of proposed outline – Topic 2</w:t>
            </w:r>
          </w:p>
          <w:p w14:paraId="4DA6AA19" w14:textId="36E18A2F" w:rsidR="004F3197" w:rsidRDefault="004F3197" w:rsidP="006E099C">
            <w:pPr>
              <w:pStyle w:val="BodyTextIndent2"/>
              <w:spacing w:before="60" w:after="60"/>
              <w:ind w:left="360" w:firstLine="0"/>
              <w:rPr>
                <w:rFonts w:ascii="Arial" w:hAnsi="Arial" w:cs="Arial"/>
                <w:i/>
                <w:sz w:val="18"/>
                <w:szCs w:val="18"/>
              </w:rPr>
            </w:pPr>
            <w:r>
              <w:rPr>
                <w:rFonts w:ascii="Arial" w:hAnsi="Arial" w:cs="Arial"/>
                <w:sz w:val="18"/>
                <w:szCs w:val="18"/>
                <w:u w:val="single"/>
              </w:rPr>
              <w:t>Topic 2</w:t>
            </w:r>
            <w:r>
              <w:rPr>
                <w:rFonts w:ascii="Arial" w:hAnsi="Arial" w:cs="Arial"/>
                <w:sz w:val="18"/>
                <w:szCs w:val="18"/>
              </w:rPr>
              <w:t xml:space="preserve">:  Incident investigation </w:t>
            </w:r>
            <w:r>
              <w:rPr>
                <w:rFonts w:ascii="Arial" w:hAnsi="Arial" w:cs="Arial"/>
                <w:i/>
                <w:sz w:val="18"/>
                <w:szCs w:val="18"/>
              </w:rPr>
              <w:t>(M. Wood)</w:t>
            </w:r>
          </w:p>
          <w:p w14:paraId="02D74FDE" w14:textId="2DCD450A" w:rsidR="004F3197" w:rsidRPr="00AE16A1" w:rsidRDefault="004F3197" w:rsidP="004F3197">
            <w:pPr>
              <w:pStyle w:val="BodyTextIndent2"/>
              <w:spacing w:before="60" w:after="60"/>
              <w:rPr>
                <w:rFonts w:ascii="Arial" w:hAnsi="Arial" w:cs="Arial"/>
                <w:b/>
                <w:sz w:val="18"/>
                <w:szCs w:val="18"/>
              </w:rPr>
            </w:pPr>
            <w:r>
              <w:rPr>
                <w:rFonts w:ascii="Arial" w:hAnsi="Arial" w:cs="Arial"/>
                <w:i/>
                <w:sz w:val="18"/>
                <w:szCs w:val="18"/>
                <w:u w:val="single"/>
              </w:rPr>
              <w:t>Attention:</w:t>
            </w:r>
            <w:r>
              <w:rPr>
                <w:rFonts w:ascii="Arial" w:hAnsi="Arial" w:cs="Arial"/>
                <w:i/>
                <w:sz w:val="18"/>
                <w:szCs w:val="18"/>
              </w:rPr>
              <w:t xml:space="preserve">  This topic needs a co-leader.  Please consider volunteering.</w:t>
            </w:r>
          </w:p>
        </w:tc>
      </w:tr>
      <w:tr w:rsidR="004F3197" w:rsidRPr="00AE16A1" w14:paraId="353C8521" w14:textId="77777777" w:rsidTr="000E0B41">
        <w:trPr>
          <w:cantSplit/>
          <w:trHeight w:val="284"/>
        </w:trPr>
        <w:tc>
          <w:tcPr>
            <w:tcW w:w="1165" w:type="dxa"/>
            <w:tcBorders>
              <w:top w:val="single" w:sz="4" w:space="0" w:color="auto"/>
              <w:left w:val="single" w:sz="4" w:space="0" w:color="auto"/>
              <w:bottom w:val="single" w:sz="4" w:space="0" w:color="auto"/>
              <w:right w:val="single" w:sz="4" w:space="0" w:color="auto"/>
            </w:tcBorders>
          </w:tcPr>
          <w:p w14:paraId="7EA96D9B" w14:textId="5DCBB361" w:rsidR="004F3197" w:rsidRDefault="00381C8D" w:rsidP="00D026DA">
            <w:pPr>
              <w:pStyle w:val="Header"/>
              <w:spacing w:after="60"/>
              <w:rPr>
                <w:rFonts w:ascii="Arial" w:hAnsi="Arial" w:cs="Arial"/>
                <w:sz w:val="18"/>
                <w:szCs w:val="18"/>
                <w:lang w:val="en-GB"/>
              </w:rPr>
            </w:pPr>
            <w:r>
              <w:rPr>
                <w:rFonts w:ascii="Arial" w:hAnsi="Arial" w:cs="Arial"/>
                <w:sz w:val="18"/>
                <w:szCs w:val="18"/>
                <w:lang w:val="en-GB"/>
              </w:rPr>
              <w:t>12:00</w:t>
            </w:r>
          </w:p>
        </w:tc>
        <w:tc>
          <w:tcPr>
            <w:tcW w:w="8218" w:type="dxa"/>
            <w:tcBorders>
              <w:top w:val="single" w:sz="4" w:space="0" w:color="auto"/>
              <w:left w:val="single" w:sz="4" w:space="0" w:color="auto"/>
              <w:bottom w:val="single" w:sz="4" w:space="0" w:color="auto"/>
              <w:right w:val="single" w:sz="4" w:space="0" w:color="auto"/>
            </w:tcBorders>
          </w:tcPr>
          <w:p w14:paraId="3E7A65FB" w14:textId="77777777" w:rsidR="00381C8D" w:rsidRPr="00AE16A1" w:rsidRDefault="00381C8D" w:rsidP="00381C8D">
            <w:pPr>
              <w:pStyle w:val="BodyTextIndent2"/>
              <w:numPr>
                <w:ilvl w:val="0"/>
                <w:numId w:val="17"/>
              </w:numPr>
              <w:spacing w:before="60" w:after="60"/>
              <w:rPr>
                <w:rFonts w:ascii="Arial" w:hAnsi="Arial" w:cs="Arial"/>
                <w:b/>
                <w:sz w:val="18"/>
                <w:szCs w:val="18"/>
              </w:rPr>
            </w:pPr>
            <w:r w:rsidRPr="00A77E73">
              <w:rPr>
                <w:rFonts w:ascii="Arial" w:hAnsi="Arial" w:cs="Arial"/>
                <w:b/>
                <w:sz w:val="18"/>
                <w:szCs w:val="18"/>
              </w:rPr>
              <w:t>Break-out</w:t>
            </w:r>
            <w:r>
              <w:rPr>
                <w:rFonts w:ascii="Arial" w:hAnsi="Arial" w:cs="Arial"/>
                <w:b/>
                <w:sz w:val="18"/>
                <w:szCs w:val="18"/>
              </w:rPr>
              <w:t xml:space="preserve"> </w:t>
            </w:r>
            <w:r w:rsidRPr="00AE16A1">
              <w:rPr>
                <w:rFonts w:ascii="Arial" w:hAnsi="Arial" w:cs="Arial"/>
                <w:b/>
                <w:sz w:val="18"/>
                <w:szCs w:val="18"/>
              </w:rPr>
              <w:t xml:space="preserve">on common inspection criteria (CIC) </w:t>
            </w:r>
            <w:r w:rsidRPr="00A77E73">
              <w:rPr>
                <w:rFonts w:ascii="Arial" w:hAnsi="Arial" w:cs="Arial"/>
                <w:b/>
                <w:sz w:val="18"/>
                <w:szCs w:val="18"/>
              </w:rPr>
              <w:t>(Divided in 2 groups)</w:t>
            </w:r>
          </w:p>
          <w:p w14:paraId="44DEDFCD" w14:textId="5BD0566B" w:rsidR="004F3197" w:rsidRPr="00381C8D" w:rsidRDefault="00381C8D" w:rsidP="00381C8D">
            <w:pPr>
              <w:pStyle w:val="ListParagraph"/>
              <w:numPr>
                <w:ilvl w:val="0"/>
                <w:numId w:val="24"/>
              </w:numPr>
              <w:spacing w:after="60"/>
              <w:rPr>
                <w:rFonts w:ascii="Arial" w:hAnsi="Arial" w:cs="Arial"/>
                <w:b/>
                <w:sz w:val="18"/>
                <w:szCs w:val="18"/>
              </w:rPr>
            </w:pPr>
            <w:r>
              <w:rPr>
                <w:rFonts w:ascii="Arial" w:hAnsi="Arial" w:cs="Arial"/>
                <w:b/>
                <w:sz w:val="18"/>
                <w:szCs w:val="18"/>
              </w:rPr>
              <w:t>Incident investigation</w:t>
            </w:r>
            <w:r w:rsidRPr="00381C8D">
              <w:rPr>
                <w:rFonts w:ascii="Arial" w:hAnsi="Arial" w:cs="Arial"/>
                <w:b/>
                <w:sz w:val="18"/>
                <w:szCs w:val="18"/>
              </w:rPr>
              <w:t xml:space="preserve">  </w:t>
            </w:r>
          </w:p>
        </w:tc>
      </w:tr>
      <w:tr w:rsidR="00D026DA" w:rsidRPr="00AE16A1" w14:paraId="37CB9BE5" w14:textId="77777777" w:rsidTr="000E0B41">
        <w:trPr>
          <w:cantSplit/>
          <w:trHeight w:val="284"/>
        </w:trPr>
        <w:tc>
          <w:tcPr>
            <w:tcW w:w="1165" w:type="dxa"/>
            <w:tcBorders>
              <w:top w:val="single" w:sz="4" w:space="0" w:color="auto"/>
              <w:left w:val="single" w:sz="4" w:space="0" w:color="auto"/>
              <w:bottom w:val="single" w:sz="4" w:space="0" w:color="auto"/>
              <w:right w:val="single" w:sz="4" w:space="0" w:color="auto"/>
            </w:tcBorders>
            <w:hideMark/>
          </w:tcPr>
          <w:p w14:paraId="09CBFB26" w14:textId="10ECF750" w:rsidR="00D026DA" w:rsidRPr="00AE16A1" w:rsidRDefault="00381C8D" w:rsidP="00D026DA">
            <w:pPr>
              <w:pStyle w:val="Header"/>
              <w:spacing w:after="60"/>
              <w:rPr>
                <w:rFonts w:ascii="Arial" w:hAnsi="Arial" w:cs="Arial"/>
                <w:sz w:val="18"/>
                <w:szCs w:val="18"/>
                <w:lang w:val="en-GB"/>
              </w:rPr>
            </w:pPr>
            <w:r>
              <w:rPr>
                <w:rFonts w:ascii="Arial" w:hAnsi="Arial" w:cs="Arial"/>
                <w:sz w:val="18"/>
                <w:szCs w:val="18"/>
                <w:lang w:val="en-GB"/>
              </w:rPr>
              <w:t>13:00</w:t>
            </w:r>
          </w:p>
        </w:tc>
        <w:tc>
          <w:tcPr>
            <w:tcW w:w="8218" w:type="dxa"/>
            <w:tcBorders>
              <w:top w:val="single" w:sz="4" w:space="0" w:color="auto"/>
              <w:left w:val="single" w:sz="4" w:space="0" w:color="auto"/>
              <w:bottom w:val="single" w:sz="4" w:space="0" w:color="auto"/>
              <w:right w:val="single" w:sz="4" w:space="0" w:color="auto"/>
            </w:tcBorders>
            <w:hideMark/>
          </w:tcPr>
          <w:p w14:paraId="716E8405" w14:textId="77777777" w:rsidR="00D026DA" w:rsidRPr="00AE16A1" w:rsidRDefault="00D026DA" w:rsidP="00D026DA">
            <w:pPr>
              <w:spacing w:after="60"/>
              <w:rPr>
                <w:rFonts w:ascii="Arial" w:hAnsi="Arial" w:cs="Arial"/>
                <w:b/>
                <w:sz w:val="18"/>
                <w:szCs w:val="18"/>
              </w:rPr>
            </w:pPr>
            <w:r w:rsidRPr="00AE16A1">
              <w:rPr>
                <w:rFonts w:ascii="Arial" w:hAnsi="Arial" w:cs="Arial"/>
                <w:b/>
                <w:sz w:val="18"/>
                <w:szCs w:val="18"/>
              </w:rPr>
              <w:t xml:space="preserve">Adjourn for Lunch </w:t>
            </w:r>
          </w:p>
        </w:tc>
      </w:tr>
      <w:tr w:rsidR="00AE16A1" w:rsidRPr="00AE16A1" w14:paraId="4B2DB52A" w14:textId="77777777" w:rsidTr="00840F1B">
        <w:trPr>
          <w:cantSplit/>
          <w:trHeight w:val="287"/>
        </w:trPr>
        <w:tc>
          <w:tcPr>
            <w:tcW w:w="9383" w:type="dxa"/>
            <w:gridSpan w:val="2"/>
            <w:tcBorders>
              <w:top w:val="single" w:sz="4" w:space="0" w:color="auto"/>
              <w:left w:val="single" w:sz="4" w:space="0" w:color="auto"/>
              <w:bottom w:val="single" w:sz="4" w:space="0" w:color="auto"/>
              <w:right w:val="single" w:sz="4" w:space="0" w:color="auto"/>
            </w:tcBorders>
            <w:hideMark/>
          </w:tcPr>
          <w:p w14:paraId="7634304B" w14:textId="4530B127" w:rsidR="00D0200A" w:rsidRPr="00FC7C32" w:rsidRDefault="003B7FC2" w:rsidP="00C05611">
            <w:pPr>
              <w:pStyle w:val="Footer"/>
              <w:tabs>
                <w:tab w:val="left" w:pos="720"/>
              </w:tabs>
              <w:spacing w:before="60" w:after="60"/>
              <w:rPr>
                <w:rFonts w:ascii="Arial" w:hAnsi="Arial" w:cs="Arial"/>
                <w:b/>
                <w:i/>
                <w:sz w:val="18"/>
                <w:szCs w:val="18"/>
                <w:lang w:val="en-US"/>
              </w:rPr>
            </w:pPr>
            <w:r w:rsidRPr="00FC7C32">
              <w:rPr>
                <w:i/>
              </w:rPr>
              <w:lastRenderedPageBreak/>
              <w:br w:type="page"/>
            </w:r>
            <w:r w:rsidR="00D0200A" w:rsidRPr="00FC7C32">
              <w:rPr>
                <w:rFonts w:ascii="Arial" w:hAnsi="Arial" w:cs="Arial"/>
                <w:b/>
                <w:i/>
                <w:sz w:val="18"/>
                <w:szCs w:val="18"/>
                <w:lang w:val="en-US"/>
              </w:rPr>
              <w:t>Thursday afternoon Session</w:t>
            </w:r>
            <w:r w:rsidR="00D0200A" w:rsidRPr="00FC7C32">
              <w:rPr>
                <w:rFonts w:ascii="Arial" w:hAnsi="Arial" w:cs="Arial"/>
                <w:b/>
                <w:i/>
                <w:sz w:val="18"/>
                <w:szCs w:val="18"/>
                <w:lang w:val="en-US"/>
              </w:rPr>
              <w:br/>
            </w:r>
            <w:r w:rsidR="00FA57D5" w:rsidRPr="00FC7C32">
              <w:rPr>
                <w:rFonts w:ascii="Arial" w:hAnsi="Arial" w:cs="Arial"/>
                <w:b/>
                <w:i/>
                <w:sz w:val="18"/>
                <w:szCs w:val="18"/>
                <w:lang w:val="en-US"/>
              </w:rPr>
              <w:t xml:space="preserve">Chair:  </w:t>
            </w:r>
            <w:r w:rsidR="00C05611">
              <w:rPr>
                <w:rFonts w:ascii="Arial" w:hAnsi="Arial" w:cs="Arial"/>
                <w:i/>
                <w:sz w:val="18"/>
                <w:szCs w:val="18"/>
              </w:rPr>
              <w:t xml:space="preserve">I. </w:t>
            </w:r>
            <w:proofErr w:type="spellStart"/>
            <w:r w:rsidR="00C05611">
              <w:rPr>
                <w:rFonts w:ascii="Arial" w:hAnsi="Arial" w:cs="Arial"/>
                <w:i/>
                <w:sz w:val="18"/>
                <w:szCs w:val="18"/>
              </w:rPr>
              <w:t>Domjan</w:t>
            </w:r>
            <w:proofErr w:type="spellEnd"/>
            <w:r w:rsidR="00C05611">
              <w:rPr>
                <w:rFonts w:ascii="Arial" w:hAnsi="Arial" w:cs="Arial"/>
                <w:i/>
                <w:sz w:val="18"/>
                <w:szCs w:val="18"/>
              </w:rPr>
              <w:t>, National Directorate for Disaster Management, Hungary</w:t>
            </w:r>
          </w:p>
        </w:tc>
      </w:tr>
      <w:tr w:rsidR="00675BE3" w:rsidRPr="00AE16A1" w14:paraId="420CC8A0" w14:textId="77777777" w:rsidTr="007F3B7E">
        <w:trPr>
          <w:cantSplit/>
        </w:trPr>
        <w:tc>
          <w:tcPr>
            <w:tcW w:w="1165" w:type="dxa"/>
            <w:tcBorders>
              <w:top w:val="single" w:sz="4" w:space="0" w:color="auto"/>
              <w:left w:val="single" w:sz="4" w:space="0" w:color="auto"/>
              <w:bottom w:val="single" w:sz="4" w:space="0" w:color="auto"/>
              <w:right w:val="single" w:sz="4" w:space="0" w:color="auto"/>
            </w:tcBorders>
          </w:tcPr>
          <w:p w14:paraId="742AE2DB" w14:textId="3C2997A2" w:rsidR="00675BE3" w:rsidRPr="00AE16A1" w:rsidRDefault="00884689" w:rsidP="007F3B7E">
            <w:pPr>
              <w:spacing w:after="60"/>
              <w:rPr>
                <w:rFonts w:ascii="Arial" w:hAnsi="Arial" w:cs="Arial"/>
                <w:sz w:val="18"/>
                <w:szCs w:val="18"/>
              </w:rPr>
            </w:pPr>
            <w:r>
              <w:rPr>
                <w:rFonts w:ascii="Arial" w:hAnsi="Arial" w:cs="Arial"/>
                <w:sz w:val="18"/>
                <w:szCs w:val="18"/>
              </w:rPr>
              <w:t>14:00</w:t>
            </w:r>
          </w:p>
        </w:tc>
        <w:tc>
          <w:tcPr>
            <w:tcW w:w="8218" w:type="dxa"/>
            <w:tcBorders>
              <w:top w:val="single" w:sz="4" w:space="0" w:color="auto"/>
              <w:left w:val="single" w:sz="4" w:space="0" w:color="auto"/>
              <w:bottom w:val="single" w:sz="4" w:space="0" w:color="auto"/>
              <w:right w:val="single" w:sz="4" w:space="0" w:color="auto"/>
            </w:tcBorders>
          </w:tcPr>
          <w:p w14:paraId="2C4DDC67" w14:textId="757488CE" w:rsidR="00675BE3" w:rsidRPr="00A77E73" w:rsidRDefault="00675BE3" w:rsidP="00066003">
            <w:pPr>
              <w:pStyle w:val="BodyTextIndent2"/>
              <w:numPr>
                <w:ilvl w:val="0"/>
                <w:numId w:val="17"/>
              </w:numPr>
              <w:spacing w:before="60" w:after="60"/>
              <w:rPr>
                <w:rFonts w:ascii="Arial" w:hAnsi="Arial" w:cs="Arial"/>
                <w:b/>
                <w:sz w:val="18"/>
                <w:szCs w:val="18"/>
              </w:rPr>
            </w:pPr>
            <w:r w:rsidRPr="00A77E73">
              <w:rPr>
                <w:rFonts w:ascii="Arial" w:hAnsi="Arial" w:cs="Arial"/>
                <w:b/>
                <w:sz w:val="18"/>
                <w:szCs w:val="18"/>
              </w:rPr>
              <w:t>Summary of Break-out Sessions</w:t>
            </w:r>
            <w:r w:rsidR="006F09D6">
              <w:rPr>
                <w:rFonts w:ascii="Arial" w:hAnsi="Arial" w:cs="Arial"/>
                <w:b/>
                <w:sz w:val="18"/>
                <w:szCs w:val="18"/>
              </w:rPr>
              <w:t xml:space="preserve"> on Topic 2</w:t>
            </w:r>
          </w:p>
          <w:p w14:paraId="420D242C" w14:textId="77777777" w:rsidR="00675BE3" w:rsidRDefault="00675BE3" w:rsidP="00066003">
            <w:pPr>
              <w:pStyle w:val="BodyTextIndent2"/>
              <w:numPr>
                <w:ilvl w:val="0"/>
                <w:numId w:val="9"/>
              </w:numPr>
              <w:spacing w:before="60" w:after="60"/>
              <w:rPr>
                <w:rFonts w:ascii="Arial" w:hAnsi="Arial" w:cs="Arial"/>
                <w:b/>
                <w:sz w:val="18"/>
                <w:szCs w:val="18"/>
              </w:rPr>
            </w:pPr>
            <w:r w:rsidRPr="00A77E73">
              <w:rPr>
                <w:rFonts w:ascii="Arial" w:hAnsi="Arial" w:cs="Arial"/>
                <w:b/>
                <w:sz w:val="18"/>
                <w:szCs w:val="18"/>
              </w:rPr>
              <w:t>Group 1</w:t>
            </w:r>
          </w:p>
          <w:p w14:paraId="0D319423" w14:textId="77777777" w:rsidR="00675BE3" w:rsidRPr="00A77E73" w:rsidRDefault="00675BE3" w:rsidP="00066003">
            <w:pPr>
              <w:pStyle w:val="BodyTextIndent2"/>
              <w:numPr>
                <w:ilvl w:val="0"/>
                <w:numId w:val="9"/>
              </w:numPr>
              <w:spacing w:before="60" w:after="60"/>
              <w:rPr>
                <w:rFonts w:ascii="Arial" w:hAnsi="Arial" w:cs="Arial"/>
                <w:b/>
                <w:sz w:val="18"/>
                <w:szCs w:val="18"/>
              </w:rPr>
            </w:pPr>
            <w:r w:rsidRPr="00A77E73">
              <w:rPr>
                <w:rFonts w:ascii="Arial" w:hAnsi="Arial" w:cs="Arial"/>
                <w:b/>
                <w:sz w:val="18"/>
                <w:szCs w:val="18"/>
              </w:rPr>
              <w:t>Group 2</w:t>
            </w:r>
          </w:p>
        </w:tc>
      </w:tr>
      <w:tr w:rsidR="00ED7C8E" w:rsidRPr="00AC40A9" w14:paraId="5ADE7B95" w14:textId="77777777" w:rsidTr="00ED7C8E">
        <w:trPr>
          <w:cantSplit/>
        </w:trPr>
        <w:tc>
          <w:tcPr>
            <w:tcW w:w="1165" w:type="dxa"/>
            <w:tcBorders>
              <w:top w:val="single" w:sz="4" w:space="0" w:color="auto"/>
              <w:left w:val="single" w:sz="4" w:space="0" w:color="auto"/>
              <w:bottom w:val="single" w:sz="4" w:space="0" w:color="auto"/>
              <w:right w:val="single" w:sz="4" w:space="0" w:color="auto"/>
            </w:tcBorders>
            <w:hideMark/>
          </w:tcPr>
          <w:p w14:paraId="44412122" w14:textId="563549AF" w:rsidR="00ED7C8E" w:rsidRPr="000C5CEF" w:rsidRDefault="00ED7C8E" w:rsidP="007F3B7E">
            <w:pPr>
              <w:spacing w:after="60"/>
              <w:rPr>
                <w:rFonts w:ascii="Arial" w:hAnsi="Arial" w:cs="Arial"/>
                <w:sz w:val="18"/>
                <w:szCs w:val="18"/>
              </w:rPr>
            </w:pPr>
            <w:r>
              <w:rPr>
                <w:rFonts w:ascii="Arial" w:hAnsi="Arial" w:cs="Arial"/>
                <w:sz w:val="18"/>
                <w:szCs w:val="18"/>
              </w:rPr>
              <w:t>14</w:t>
            </w:r>
            <w:r w:rsidR="00675BE3">
              <w:rPr>
                <w:rFonts w:ascii="Arial" w:hAnsi="Arial" w:cs="Arial"/>
                <w:sz w:val="18"/>
                <w:szCs w:val="18"/>
              </w:rPr>
              <w:t>:30</w:t>
            </w:r>
          </w:p>
        </w:tc>
        <w:tc>
          <w:tcPr>
            <w:tcW w:w="8218" w:type="dxa"/>
            <w:tcBorders>
              <w:top w:val="single" w:sz="4" w:space="0" w:color="auto"/>
              <w:left w:val="single" w:sz="4" w:space="0" w:color="auto"/>
              <w:bottom w:val="single" w:sz="4" w:space="0" w:color="auto"/>
              <w:right w:val="single" w:sz="4" w:space="0" w:color="auto"/>
            </w:tcBorders>
            <w:hideMark/>
          </w:tcPr>
          <w:p w14:paraId="11A0FF74"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6874C068"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6206499E"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26432B8F"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79EADBC5"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41FE1811"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4BEE159F"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07C05F9D"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7A20BE42"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552FDAF8"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27F032A3"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44D36930" w14:textId="77777777" w:rsidR="00ED7C8E" w:rsidRPr="00220663" w:rsidRDefault="00ED7C8E" w:rsidP="00066003">
            <w:pPr>
              <w:pStyle w:val="ListParagraph"/>
              <w:numPr>
                <w:ilvl w:val="0"/>
                <w:numId w:val="10"/>
              </w:numPr>
              <w:spacing w:before="60" w:after="60"/>
              <w:contextualSpacing w:val="0"/>
              <w:rPr>
                <w:rFonts w:ascii="Arial" w:eastAsia="Times New Roman" w:hAnsi="Arial" w:cs="Arial"/>
                <w:b/>
                <w:vanish/>
                <w:color w:val="auto"/>
                <w:sz w:val="18"/>
                <w:szCs w:val="18"/>
                <w:lang w:val="en-GB" w:eastAsia="it-IT"/>
              </w:rPr>
            </w:pPr>
          </w:p>
          <w:p w14:paraId="1E1DBEE9" w14:textId="58B96A81" w:rsidR="00AC40A9" w:rsidRDefault="00A31D30" w:rsidP="00066003">
            <w:pPr>
              <w:pStyle w:val="BodyTextIndent2"/>
              <w:numPr>
                <w:ilvl w:val="0"/>
                <w:numId w:val="17"/>
              </w:numPr>
              <w:spacing w:before="60" w:after="60"/>
              <w:rPr>
                <w:rFonts w:ascii="Arial" w:hAnsi="Arial" w:cs="Arial"/>
                <w:b/>
                <w:sz w:val="18"/>
                <w:szCs w:val="18"/>
              </w:rPr>
            </w:pPr>
            <w:r>
              <w:rPr>
                <w:rFonts w:ascii="Arial" w:hAnsi="Arial" w:cs="Arial"/>
                <w:b/>
                <w:sz w:val="18"/>
                <w:szCs w:val="18"/>
              </w:rPr>
              <w:t>Risks associated with new energy sources</w:t>
            </w:r>
          </w:p>
          <w:p w14:paraId="7FAD6D78" w14:textId="613E2ED6" w:rsidR="00AC40A9" w:rsidRPr="00A31D30" w:rsidRDefault="00A31D30" w:rsidP="0039198E">
            <w:pPr>
              <w:pStyle w:val="BodyTextIndent2"/>
              <w:numPr>
                <w:ilvl w:val="0"/>
                <w:numId w:val="16"/>
              </w:numPr>
              <w:spacing w:before="60" w:after="60"/>
              <w:ind w:left="691"/>
              <w:rPr>
                <w:rFonts w:ascii="Arial" w:hAnsi="Arial" w:cs="Arial"/>
                <w:b/>
                <w:sz w:val="18"/>
                <w:szCs w:val="18"/>
              </w:rPr>
            </w:pPr>
            <w:r>
              <w:rPr>
                <w:rFonts w:ascii="Arial" w:hAnsi="Arial" w:cs="Arial"/>
                <w:b/>
                <w:sz w:val="18"/>
                <w:szCs w:val="18"/>
              </w:rPr>
              <w:t>Power to X sites</w:t>
            </w:r>
            <w:r w:rsidR="0039198E">
              <w:rPr>
                <w:rFonts w:ascii="Arial" w:hAnsi="Arial" w:cs="Arial"/>
                <w:b/>
                <w:sz w:val="18"/>
                <w:szCs w:val="18"/>
              </w:rPr>
              <w:t xml:space="preserve"> (sites that produce </w:t>
            </w:r>
            <w:r w:rsidR="0039198E" w:rsidRPr="0039198E">
              <w:rPr>
                <w:rFonts w:ascii="Arial" w:hAnsi="Arial" w:cs="Arial"/>
                <w:b/>
                <w:sz w:val="18"/>
                <w:szCs w:val="18"/>
              </w:rPr>
              <w:t xml:space="preserve">hydrogen </w:t>
            </w:r>
            <w:r w:rsidR="0039198E">
              <w:rPr>
                <w:rFonts w:ascii="Arial" w:hAnsi="Arial" w:cs="Arial"/>
                <w:b/>
                <w:sz w:val="18"/>
                <w:szCs w:val="18"/>
              </w:rPr>
              <w:t xml:space="preserve">from green sources ) </w:t>
            </w:r>
            <w:r>
              <w:rPr>
                <w:rFonts w:ascii="Arial" w:hAnsi="Arial" w:cs="Arial"/>
                <w:b/>
                <w:sz w:val="18"/>
                <w:szCs w:val="18"/>
              </w:rPr>
              <w:t xml:space="preserve">Danish inspection and oversight strategy </w:t>
            </w:r>
            <w:r>
              <w:rPr>
                <w:rFonts w:ascii="Arial" w:hAnsi="Arial" w:cs="Arial"/>
                <w:i/>
                <w:sz w:val="18"/>
                <w:szCs w:val="18"/>
              </w:rPr>
              <w:t xml:space="preserve">(H. </w:t>
            </w:r>
            <w:proofErr w:type="spellStart"/>
            <w:r>
              <w:rPr>
                <w:rFonts w:ascii="Arial" w:hAnsi="Arial" w:cs="Arial"/>
                <w:i/>
                <w:sz w:val="18"/>
                <w:szCs w:val="18"/>
              </w:rPr>
              <w:t>Bechman</w:t>
            </w:r>
            <w:proofErr w:type="spellEnd"/>
            <w:r>
              <w:rPr>
                <w:rFonts w:ascii="Arial" w:hAnsi="Arial" w:cs="Arial"/>
                <w:i/>
                <w:sz w:val="18"/>
                <w:szCs w:val="18"/>
              </w:rPr>
              <w:t xml:space="preserve"> Nielsen)</w:t>
            </w:r>
          </w:p>
          <w:p w14:paraId="4AF8DFEA" w14:textId="3E92E678" w:rsidR="00A31D30" w:rsidRPr="00A31D30" w:rsidRDefault="00A31D30" w:rsidP="00D76610">
            <w:pPr>
              <w:pStyle w:val="BodyTextIndent2"/>
              <w:numPr>
                <w:ilvl w:val="0"/>
                <w:numId w:val="16"/>
              </w:numPr>
              <w:spacing w:before="60" w:after="60"/>
              <w:ind w:left="691"/>
              <w:rPr>
                <w:rFonts w:ascii="Arial" w:hAnsi="Arial" w:cs="Arial"/>
                <w:sz w:val="18"/>
                <w:szCs w:val="18"/>
              </w:rPr>
            </w:pPr>
            <w:r w:rsidRPr="00A31D30">
              <w:rPr>
                <w:rFonts w:ascii="Arial" w:hAnsi="Arial" w:cs="Arial"/>
                <w:b/>
                <w:sz w:val="18"/>
                <w:szCs w:val="18"/>
              </w:rPr>
              <w:t>Seveso sites and battery energy storage systems - Situation in Italy and risk assessment issues</w:t>
            </w:r>
            <w:r>
              <w:rPr>
                <w:rFonts w:ascii="Arial" w:hAnsi="Arial" w:cs="Arial"/>
                <w:b/>
                <w:sz w:val="18"/>
                <w:szCs w:val="18"/>
              </w:rPr>
              <w:t xml:space="preserve"> </w:t>
            </w:r>
            <w:r w:rsidRPr="00A31D30">
              <w:rPr>
                <w:rFonts w:ascii="Arial" w:hAnsi="Arial" w:cs="Arial"/>
                <w:i/>
                <w:sz w:val="18"/>
                <w:szCs w:val="18"/>
              </w:rPr>
              <w:t xml:space="preserve">(F. </w:t>
            </w:r>
            <w:proofErr w:type="spellStart"/>
            <w:r w:rsidRPr="00A31D30">
              <w:rPr>
                <w:rFonts w:ascii="Arial" w:hAnsi="Arial" w:cs="Arial"/>
                <w:i/>
                <w:sz w:val="18"/>
                <w:szCs w:val="18"/>
              </w:rPr>
              <w:t>Vazzana</w:t>
            </w:r>
            <w:proofErr w:type="spellEnd"/>
            <w:r w:rsidRPr="00A31D30">
              <w:rPr>
                <w:rFonts w:ascii="Arial" w:hAnsi="Arial" w:cs="Arial"/>
                <w:i/>
                <w:sz w:val="18"/>
                <w:szCs w:val="18"/>
              </w:rPr>
              <w:t>)</w:t>
            </w:r>
          </w:p>
          <w:p w14:paraId="332813AA" w14:textId="0F8CF25D" w:rsidR="00A31D30" w:rsidRPr="00A31D30" w:rsidRDefault="00A31D30" w:rsidP="00D76610">
            <w:pPr>
              <w:pStyle w:val="BodyTextIndent2"/>
              <w:numPr>
                <w:ilvl w:val="0"/>
                <w:numId w:val="16"/>
              </w:numPr>
              <w:spacing w:before="60" w:after="60"/>
              <w:ind w:left="691"/>
              <w:rPr>
                <w:rFonts w:ascii="Arial" w:hAnsi="Arial" w:cs="Arial"/>
                <w:sz w:val="18"/>
                <w:szCs w:val="18"/>
              </w:rPr>
            </w:pPr>
            <w:r>
              <w:rPr>
                <w:rFonts w:ascii="Arial" w:hAnsi="Arial" w:cs="Arial"/>
                <w:b/>
                <w:sz w:val="18"/>
                <w:szCs w:val="18"/>
              </w:rPr>
              <w:t>Discussion:</w:t>
            </w:r>
          </w:p>
          <w:p w14:paraId="5EE03858" w14:textId="6BC93846" w:rsidR="00297C5F" w:rsidRPr="00A31D30" w:rsidRDefault="00A31D30" w:rsidP="00D76610">
            <w:pPr>
              <w:pStyle w:val="BodyTextIndent2"/>
              <w:spacing w:before="60" w:after="60"/>
              <w:ind w:left="691" w:firstLine="0"/>
              <w:rPr>
                <w:rFonts w:ascii="Arial" w:hAnsi="Arial" w:cs="Arial"/>
                <w:b/>
                <w:sz w:val="18"/>
                <w:szCs w:val="18"/>
              </w:rPr>
            </w:pPr>
            <w:r>
              <w:rPr>
                <w:rFonts w:ascii="Arial" w:hAnsi="Arial" w:cs="Arial"/>
                <w:i/>
                <w:sz w:val="18"/>
                <w:szCs w:val="18"/>
              </w:rPr>
              <w:t>How do other Member States treat this kinds of sites?</w:t>
            </w:r>
            <w:r>
              <w:rPr>
                <w:rFonts w:ascii="Arial" w:hAnsi="Arial" w:cs="Arial"/>
                <w:i/>
                <w:sz w:val="18"/>
                <w:szCs w:val="18"/>
              </w:rPr>
              <w:br/>
              <w:t>What kinds of accident scenarios are they using?</w:t>
            </w:r>
            <w:r>
              <w:rPr>
                <w:rFonts w:ascii="Arial" w:hAnsi="Arial" w:cs="Arial"/>
                <w:i/>
                <w:sz w:val="18"/>
                <w:szCs w:val="18"/>
              </w:rPr>
              <w:br/>
              <w:t>What particular challenges do they present to inspection oversight and risk management?</w:t>
            </w:r>
          </w:p>
        </w:tc>
      </w:tr>
      <w:tr w:rsidR="0022522A" w14:paraId="307E76C7" w14:textId="77777777" w:rsidTr="007F3B7E">
        <w:trPr>
          <w:cantSplit/>
          <w:trHeight w:val="413"/>
        </w:trPr>
        <w:tc>
          <w:tcPr>
            <w:tcW w:w="1165" w:type="dxa"/>
            <w:tcBorders>
              <w:top w:val="single" w:sz="4" w:space="0" w:color="auto"/>
              <w:left w:val="single" w:sz="4" w:space="0" w:color="auto"/>
              <w:bottom w:val="single" w:sz="4" w:space="0" w:color="auto"/>
              <w:right w:val="single" w:sz="4" w:space="0" w:color="auto"/>
            </w:tcBorders>
          </w:tcPr>
          <w:p w14:paraId="314A4D3C" w14:textId="10CF0C79" w:rsidR="0022522A" w:rsidRPr="00DC782A" w:rsidRDefault="0022522A" w:rsidP="007F3B7E">
            <w:pPr>
              <w:pStyle w:val="Header"/>
              <w:spacing w:before="60" w:after="60"/>
              <w:rPr>
                <w:rFonts w:ascii="Arial" w:hAnsi="Arial" w:cs="Arial"/>
                <w:sz w:val="18"/>
                <w:szCs w:val="18"/>
                <w:lang w:val="en-GB"/>
              </w:rPr>
            </w:pPr>
            <w:r>
              <w:rPr>
                <w:rFonts w:ascii="Arial" w:hAnsi="Arial" w:cs="Arial"/>
                <w:sz w:val="18"/>
                <w:szCs w:val="18"/>
                <w:lang w:val="en-GB"/>
              </w:rPr>
              <w:t>15:</w:t>
            </w:r>
            <w:r w:rsidR="00675BE3">
              <w:rPr>
                <w:rFonts w:ascii="Arial" w:hAnsi="Arial" w:cs="Arial"/>
                <w:sz w:val="18"/>
                <w:szCs w:val="18"/>
                <w:lang w:val="en-GB"/>
              </w:rPr>
              <w:t>30</w:t>
            </w:r>
          </w:p>
        </w:tc>
        <w:tc>
          <w:tcPr>
            <w:tcW w:w="8218" w:type="dxa"/>
            <w:tcBorders>
              <w:top w:val="single" w:sz="4" w:space="0" w:color="auto"/>
              <w:left w:val="single" w:sz="4" w:space="0" w:color="auto"/>
              <w:bottom w:val="single" w:sz="4" w:space="0" w:color="auto"/>
              <w:right w:val="single" w:sz="4" w:space="0" w:color="auto"/>
            </w:tcBorders>
          </w:tcPr>
          <w:p w14:paraId="0A81CC12" w14:textId="77777777" w:rsidR="0022522A" w:rsidRPr="00FC7C32" w:rsidRDefault="0022522A" w:rsidP="007F3B7E">
            <w:pPr>
              <w:pStyle w:val="BodyTextIndent2"/>
              <w:spacing w:before="60" w:after="60"/>
              <w:rPr>
                <w:rFonts w:ascii="Arial" w:hAnsi="Arial" w:cs="Arial"/>
                <w:b/>
                <w:i/>
                <w:sz w:val="18"/>
                <w:szCs w:val="18"/>
              </w:rPr>
            </w:pPr>
            <w:r w:rsidRPr="00FC7C32">
              <w:rPr>
                <w:rFonts w:ascii="Arial" w:hAnsi="Arial" w:cs="Arial"/>
                <w:b/>
                <w:i/>
                <w:sz w:val="18"/>
                <w:szCs w:val="18"/>
              </w:rPr>
              <w:t>Coffee break</w:t>
            </w:r>
          </w:p>
        </w:tc>
      </w:tr>
      <w:tr w:rsidR="00C36D56" w14:paraId="7366877B" w14:textId="77777777" w:rsidTr="00D026DA">
        <w:trPr>
          <w:cantSplit/>
        </w:trPr>
        <w:tc>
          <w:tcPr>
            <w:tcW w:w="1165" w:type="dxa"/>
            <w:tcBorders>
              <w:top w:val="single" w:sz="4" w:space="0" w:color="auto"/>
              <w:left w:val="single" w:sz="4" w:space="0" w:color="auto"/>
              <w:bottom w:val="single" w:sz="4" w:space="0" w:color="auto"/>
              <w:right w:val="single" w:sz="4" w:space="0" w:color="auto"/>
            </w:tcBorders>
          </w:tcPr>
          <w:p w14:paraId="18741CC0" w14:textId="785A373D" w:rsidR="00C36D56" w:rsidRDefault="00A039ED" w:rsidP="00DC782A">
            <w:pPr>
              <w:spacing w:before="60" w:after="60"/>
              <w:rPr>
                <w:rFonts w:ascii="Arial" w:hAnsi="Arial" w:cs="Arial"/>
                <w:sz w:val="18"/>
                <w:szCs w:val="18"/>
              </w:rPr>
            </w:pPr>
            <w:r>
              <w:rPr>
                <w:rFonts w:ascii="Arial" w:hAnsi="Arial" w:cs="Arial"/>
                <w:sz w:val="18"/>
                <w:szCs w:val="18"/>
              </w:rPr>
              <w:t>16:00</w:t>
            </w:r>
          </w:p>
        </w:tc>
        <w:tc>
          <w:tcPr>
            <w:tcW w:w="8218" w:type="dxa"/>
            <w:tcBorders>
              <w:top w:val="single" w:sz="4" w:space="0" w:color="auto"/>
              <w:left w:val="single" w:sz="4" w:space="0" w:color="auto"/>
              <w:bottom w:val="single" w:sz="4" w:space="0" w:color="auto"/>
              <w:right w:val="single" w:sz="4" w:space="0" w:color="auto"/>
            </w:tcBorders>
          </w:tcPr>
          <w:p w14:paraId="4105F558" w14:textId="6219C3E1" w:rsidR="00D76610" w:rsidRDefault="00D76610" w:rsidP="00D76610">
            <w:pPr>
              <w:pStyle w:val="BodyTextIndent2"/>
              <w:numPr>
                <w:ilvl w:val="0"/>
                <w:numId w:val="17"/>
              </w:numPr>
              <w:spacing w:before="60" w:after="60"/>
              <w:rPr>
                <w:rFonts w:ascii="Arial" w:hAnsi="Arial" w:cs="Arial"/>
                <w:b/>
                <w:sz w:val="18"/>
                <w:szCs w:val="18"/>
              </w:rPr>
            </w:pPr>
            <w:r>
              <w:rPr>
                <w:rFonts w:ascii="Arial" w:hAnsi="Arial" w:cs="Arial"/>
                <w:b/>
                <w:sz w:val="18"/>
                <w:szCs w:val="18"/>
              </w:rPr>
              <w:t xml:space="preserve">Lessons learned from recent incidents </w:t>
            </w:r>
          </w:p>
          <w:p w14:paraId="7FE1D287" w14:textId="665D300D" w:rsidR="00C36D56" w:rsidRPr="00B20A1A" w:rsidRDefault="00D76610" w:rsidP="00D76610">
            <w:pPr>
              <w:pStyle w:val="BodyTextIndent2"/>
              <w:numPr>
                <w:ilvl w:val="0"/>
                <w:numId w:val="26"/>
              </w:numPr>
              <w:spacing w:before="60" w:after="60"/>
              <w:ind w:left="691"/>
              <w:rPr>
                <w:rFonts w:ascii="Arial" w:hAnsi="Arial" w:cs="Arial"/>
                <w:b/>
                <w:sz w:val="18"/>
                <w:szCs w:val="18"/>
              </w:rPr>
            </w:pPr>
            <w:r>
              <w:rPr>
                <w:rFonts w:ascii="Arial" w:hAnsi="Arial" w:cs="Arial"/>
                <w:b/>
                <w:sz w:val="18"/>
                <w:szCs w:val="18"/>
              </w:rPr>
              <w:t xml:space="preserve">Lessons learned from an incident involving hydrogen </w:t>
            </w:r>
            <w:r>
              <w:rPr>
                <w:rFonts w:ascii="Arial" w:hAnsi="Arial" w:cs="Arial"/>
                <w:i/>
                <w:sz w:val="18"/>
                <w:szCs w:val="18"/>
              </w:rPr>
              <w:t>(M. Kraft)</w:t>
            </w:r>
          </w:p>
          <w:p w14:paraId="20094B1A" w14:textId="70D09D63" w:rsidR="00B20A1A" w:rsidRPr="00D00E13" w:rsidRDefault="00B20A1A" w:rsidP="00D76610">
            <w:pPr>
              <w:pStyle w:val="BodyTextIndent2"/>
              <w:numPr>
                <w:ilvl w:val="0"/>
                <w:numId w:val="26"/>
              </w:numPr>
              <w:spacing w:before="60" w:after="60"/>
              <w:ind w:left="691"/>
              <w:rPr>
                <w:rFonts w:ascii="Arial" w:hAnsi="Arial" w:cs="Arial"/>
                <w:b/>
                <w:sz w:val="18"/>
                <w:szCs w:val="18"/>
              </w:rPr>
            </w:pPr>
            <w:r w:rsidRPr="00D00E13">
              <w:rPr>
                <w:rFonts w:ascii="Arial" w:hAnsi="Arial" w:cs="Arial"/>
                <w:b/>
                <w:sz w:val="18"/>
                <w:szCs w:val="18"/>
              </w:rPr>
              <w:t xml:space="preserve">Update on </w:t>
            </w:r>
            <w:proofErr w:type="spellStart"/>
            <w:r w:rsidRPr="00D00E13">
              <w:rPr>
                <w:rFonts w:ascii="Arial" w:hAnsi="Arial" w:cs="Arial"/>
                <w:b/>
                <w:sz w:val="18"/>
                <w:szCs w:val="18"/>
              </w:rPr>
              <w:t>Currenta</w:t>
            </w:r>
            <w:proofErr w:type="spellEnd"/>
            <w:r w:rsidRPr="00D00E13">
              <w:rPr>
                <w:rFonts w:ascii="Arial" w:hAnsi="Arial" w:cs="Arial"/>
                <w:b/>
                <w:sz w:val="18"/>
                <w:szCs w:val="18"/>
              </w:rPr>
              <w:t xml:space="preserve"> incident (if any) </w:t>
            </w:r>
            <w:r w:rsidRPr="00D00E13">
              <w:rPr>
                <w:rFonts w:ascii="Arial" w:hAnsi="Arial" w:cs="Arial"/>
                <w:i/>
                <w:sz w:val="18"/>
                <w:szCs w:val="18"/>
              </w:rPr>
              <w:t>(</w:t>
            </w:r>
            <w:r w:rsidR="00D00E13">
              <w:rPr>
                <w:rFonts w:ascii="Arial" w:hAnsi="Arial" w:cs="Arial"/>
                <w:i/>
                <w:sz w:val="18"/>
                <w:szCs w:val="18"/>
              </w:rPr>
              <w:t>M. Kraft</w:t>
            </w:r>
            <w:r w:rsidRPr="00D00E13">
              <w:rPr>
                <w:rFonts w:ascii="Arial" w:hAnsi="Arial" w:cs="Arial"/>
                <w:i/>
                <w:sz w:val="18"/>
                <w:szCs w:val="18"/>
              </w:rPr>
              <w:t>)</w:t>
            </w:r>
          </w:p>
          <w:p w14:paraId="3CE8F5D5" w14:textId="77777777" w:rsidR="00D76610" w:rsidRPr="00D76610" w:rsidRDefault="00D76610" w:rsidP="00D76610">
            <w:pPr>
              <w:pStyle w:val="BodyTextIndent2"/>
              <w:numPr>
                <w:ilvl w:val="0"/>
                <w:numId w:val="26"/>
              </w:numPr>
              <w:spacing w:before="60" w:after="60"/>
              <w:ind w:left="691"/>
              <w:rPr>
                <w:rFonts w:ascii="Arial" w:hAnsi="Arial" w:cs="Arial"/>
                <w:b/>
                <w:sz w:val="18"/>
                <w:szCs w:val="18"/>
              </w:rPr>
            </w:pPr>
            <w:r>
              <w:rPr>
                <w:rFonts w:ascii="Arial" w:hAnsi="Arial" w:cs="Arial"/>
                <w:b/>
                <w:sz w:val="18"/>
                <w:szCs w:val="18"/>
              </w:rPr>
              <w:t xml:space="preserve">Summary of incidents from </w:t>
            </w:r>
            <w:proofErr w:type="spellStart"/>
            <w:r>
              <w:rPr>
                <w:rFonts w:ascii="Arial" w:hAnsi="Arial" w:cs="Arial"/>
                <w:b/>
                <w:sz w:val="18"/>
                <w:szCs w:val="18"/>
              </w:rPr>
              <w:t>eMARS</w:t>
            </w:r>
            <w:proofErr w:type="spellEnd"/>
            <w:r>
              <w:rPr>
                <w:rFonts w:ascii="Arial" w:hAnsi="Arial" w:cs="Arial"/>
                <w:b/>
                <w:sz w:val="18"/>
                <w:szCs w:val="18"/>
              </w:rPr>
              <w:t xml:space="preserve"> </w:t>
            </w:r>
            <w:r>
              <w:rPr>
                <w:rFonts w:ascii="Arial" w:hAnsi="Arial" w:cs="Arial"/>
                <w:i/>
                <w:sz w:val="18"/>
                <w:szCs w:val="18"/>
              </w:rPr>
              <w:t>(M. Wood)</w:t>
            </w:r>
          </w:p>
          <w:p w14:paraId="1F79D002" w14:textId="24EDCD37" w:rsidR="00CC6FB5" w:rsidRPr="00B20A1A" w:rsidRDefault="008D1F9C" w:rsidP="006E099C">
            <w:pPr>
              <w:pStyle w:val="BodyTextIndent2"/>
              <w:numPr>
                <w:ilvl w:val="0"/>
                <w:numId w:val="26"/>
              </w:numPr>
              <w:spacing w:before="60" w:after="60"/>
              <w:ind w:left="691"/>
              <w:rPr>
                <w:rFonts w:ascii="Arial" w:hAnsi="Arial" w:cs="Arial"/>
                <w:b/>
                <w:sz w:val="18"/>
                <w:szCs w:val="18"/>
              </w:rPr>
            </w:pPr>
            <w:r>
              <w:rPr>
                <w:rFonts w:ascii="Arial" w:hAnsi="Arial" w:cs="Arial"/>
                <w:b/>
                <w:sz w:val="18"/>
                <w:szCs w:val="18"/>
              </w:rPr>
              <w:t xml:space="preserve">Explosion at chemicals plant May 2022 </w:t>
            </w:r>
            <w:r w:rsidR="00D00E13">
              <w:rPr>
                <w:rFonts w:ascii="Arial" w:hAnsi="Arial" w:cs="Arial"/>
                <w:i/>
                <w:sz w:val="18"/>
                <w:szCs w:val="18"/>
              </w:rPr>
              <w:t xml:space="preserve">(J. </w:t>
            </w:r>
            <w:proofErr w:type="spellStart"/>
            <w:r w:rsidR="00D00E13">
              <w:rPr>
                <w:rFonts w:ascii="Arial" w:hAnsi="Arial" w:cs="Arial"/>
                <w:i/>
                <w:sz w:val="18"/>
                <w:szCs w:val="18"/>
              </w:rPr>
              <w:t>Karba</w:t>
            </w:r>
            <w:proofErr w:type="spellEnd"/>
            <w:r>
              <w:rPr>
                <w:rFonts w:ascii="Arial" w:hAnsi="Arial" w:cs="Arial"/>
                <w:i/>
                <w:sz w:val="18"/>
                <w:szCs w:val="18"/>
              </w:rPr>
              <w:t>)</w:t>
            </w:r>
          </w:p>
          <w:p w14:paraId="397FB599" w14:textId="0E985AD6" w:rsidR="00600F0E" w:rsidRPr="00CA248E" w:rsidRDefault="008D1F9C" w:rsidP="00D00E13">
            <w:pPr>
              <w:pStyle w:val="BodyTextIndent2"/>
              <w:numPr>
                <w:ilvl w:val="0"/>
                <w:numId w:val="26"/>
              </w:numPr>
              <w:spacing w:before="60" w:after="60"/>
              <w:ind w:left="691"/>
              <w:rPr>
                <w:rFonts w:ascii="Arial" w:hAnsi="Arial" w:cs="Arial"/>
                <w:b/>
                <w:sz w:val="18"/>
                <w:szCs w:val="18"/>
              </w:rPr>
            </w:pPr>
            <w:proofErr w:type="spellStart"/>
            <w:r w:rsidRPr="00D00E13">
              <w:rPr>
                <w:rFonts w:ascii="Arial" w:hAnsi="Arial" w:cs="Arial"/>
                <w:b/>
                <w:sz w:val="18"/>
                <w:szCs w:val="18"/>
              </w:rPr>
              <w:t>Manucco</w:t>
            </w:r>
            <w:proofErr w:type="spellEnd"/>
            <w:r w:rsidRPr="00D00E13">
              <w:rPr>
                <w:rFonts w:ascii="Arial" w:hAnsi="Arial" w:cs="Arial"/>
                <w:b/>
                <w:sz w:val="18"/>
                <w:szCs w:val="18"/>
              </w:rPr>
              <w:t xml:space="preserve"> ac</w:t>
            </w:r>
            <w:r w:rsidR="00D00E13">
              <w:rPr>
                <w:rFonts w:ascii="Arial" w:hAnsi="Arial" w:cs="Arial"/>
                <w:b/>
                <w:sz w:val="18"/>
                <w:szCs w:val="18"/>
              </w:rPr>
              <w:t xml:space="preserve">cident 3 August 2022 </w:t>
            </w:r>
            <w:r w:rsidR="00D00E13" w:rsidRPr="00D00E13">
              <w:rPr>
                <w:rFonts w:ascii="Arial" w:hAnsi="Arial" w:cs="Arial"/>
                <w:i/>
                <w:sz w:val="18"/>
                <w:szCs w:val="18"/>
              </w:rPr>
              <w:t>(T. Marty)</w:t>
            </w:r>
          </w:p>
        </w:tc>
      </w:tr>
      <w:tr w:rsidR="0027358D" w14:paraId="186F1B8F" w14:textId="77777777" w:rsidTr="00D026DA">
        <w:trPr>
          <w:cantSplit/>
        </w:trPr>
        <w:tc>
          <w:tcPr>
            <w:tcW w:w="1165" w:type="dxa"/>
            <w:tcBorders>
              <w:top w:val="single" w:sz="4" w:space="0" w:color="auto"/>
              <w:left w:val="single" w:sz="4" w:space="0" w:color="auto"/>
              <w:bottom w:val="single" w:sz="4" w:space="0" w:color="auto"/>
              <w:right w:val="single" w:sz="4" w:space="0" w:color="auto"/>
            </w:tcBorders>
            <w:hideMark/>
          </w:tcPr>
          <w:p w14:paraId="435DF1D1" w14:textId="734390FA" w:rsidR="0027358D" w:rsidRDefault="00C36D56" w:rsidP="00D758B8">
            <w:pPr>
              <w:spacing w:before="60" w:after="60"/>
              <w:rPr>
                <w:rFonts w:ascii="Arial" w:hAnsi="Arial" w:cs="Arial"/>
                <w:sz w:val="18"/>
                <w:szCs w:val="18"/>
              </w:rPr>
            </w:pPr>
            <w:r>
              <w:rPr>
                <w:rFonts w:ascii="Arial" w:hAnsi="Arial" w:cs="Arial"/>
                <w:sz w:val="18"/>
                <w:szCs w:val="18"/>
              </w:rPr>
              <w:t>17:</w:t>
            </w:r>
            <w:r w:rsidR="00D758B8">
              <w:rPr>
                <w:rFonts w:ascii="Arial" w:hAnsi="Arial" w:cs="Arial"/>
                <w:sz w:val="18"/>
                <w:szCs w:val="18"/>
              </w:rPr>
              <w:t>30</w:t>
            </w:r>
          </w:p>
        </w:tc>
        <w:tc>
          <w:tcPr>
            <w:tcW w:w="8218" w:type="dxa"/>
            <w:tcBorders>
              <w:top w:val="single" w:sz="4" w:space="0" w:color="auto"/>
              <w:left w:val="single" w:sz="4" w:space="0" w:color="auto"/>
              <w:bottom w:val="single" w:sz="4" w:space="0" w:color="auto"/>
              <w:right w:val="single" w:sz="4" w:space="0" w:color="auto"/>
            </w:tcBorders>
            <w:hideMark/>
          </w:tcPr>
          <w:p w14:paraId="0612C07C" w14:textId="77777777" w:rsidR="0027358D" w:rsidRDefault="0027358D" w:rsidP="00576E61">
            <w:pPr>
              <w:pStyle w:val="BodyTextIndent2"/>
              <w:spacing w:before="60" w:after="60"/>
              <w:ind w:left="29" w:hanging="29"/>
              <w:rPr>
                <w:rFonts w:ascii="Arial" w:hAnsi="Arial" w:cs="Arial"/>
                <w:b/>
                <w:sz w:val="18"/>
                <w:szCs w:val="18"/>
              </w:rPr>
            </w:pPr>
            <w:r>
              <w:rPr>
                <w:rFonts w:ascii="Arial" w:hAnsi="Arial" w:cs="Arial"/>
                <w:b/>
                <w:sz w:val="18"/>
                <w:szCs w:val="18"/>
              </w:rPr>
              <w:t>Adjourn for the day</w:t>
            </w:r>
          </w:p>
        </w:tc>
      </w:tr>
    </w:tbl>
    <w:p w14:paraId="1D836657" w14:textId="1FDA4514" w:rsidR="00D528CC" w:rsidRDefault="00D528CC" w:rsidP="002469CD">
      <w:pPr>
        <w:spacing w:before="120" w:after="0" w:line="240" w:lineRule="auto"/>
        <w:rPr>
          <w:rFonts w:ascii="Arial" w:hAnsi="Arial" w:cs="Arial"/>
          <w:b/>
          <w:sz w:val="18"/>
          <w:szCs w:val="18"/>
        </w:rPr>
      </w:pPr>
    </w:p>
    <w:p w14:paraId="1398C2D8" w14:textId="2D11219F" w:rsidR="00D528CC" w:rsidRDefault="00D528CC">
      <w:pPr>
        <w:spacing w:after="0" w:line="240" w:lineRule="auto"/>
        <w:rPr>
          <w:rFonts w:ascii="Arial" w:hAnsi="Arial" w:cs="Arial"/>
          <w:b/>
          <w:sz w:val="18"/>
          <w:szCs w:val="18"/>
        </w:rPr>
      </w:pPr>
    </w:p>
    <w:p w14:paraId="1B3A0D30" w14:textId="09EC15AF" w:rsidR="00D0200A" w:rsidRDefault="00D0200A" w:rsidP="002469CD">
      <w:pPr>
        <w:spacing w:before="120" w:after="0" w:line="240" w:lineRule="auto"/>
        <w:rPr>
          <w:rFonts w:ascii="Arial" w:hAnsi="Arial" w:cs="Arial"/>
          <w:b/>
          <w:sz w:val="18"/>
          <w:szCs w:val="18"/>
        </w:rPr>
      </w:pPr>
      <w:r>
        <w:rPr>
          <w:rFonts w:ascii="Arial" w:hAnsi="Arial" w:cs="Arial"/>
          <w:b/>
          <w:sz w:val="18"/>
          <w:szCs w:val="18"/>
        </w:rPr>
        <w:t xml:space="preserve">Friday, </w:t>
      </w:r>
      <w:r w:rsidR="00AE31EC">
        <w:rPr>
          <w:rFonts w:ascii="Arial" w:hAnsi="Arial" w:cs="Arial"/>
          <w:b/>
          <w:sz w:val="18"/>
          <w:szCs w:val="18"/>
        </w:rPr>
        <w:t>9 June</w:t>
      </w:r>
      <w:r w:rsidR="007676E3">
        <w:rPr>
          <w:rFonts w:ascii="Arial" w:hAnsi="Arial" w:cs="Arial"/>
          <w:b/>
          <w:sz w:val="18"/>
          <w:szCs w:val="18"/>
        </w:rPr>
        <w:t xml:space="preserve"> 202</w:t>
      </w:r>
      <w:r w:rsidR="00AE31EC">
        <w:rPr>
          <w:rFonts w:ascii="Arial" w:hAnsi="Arial" w:cs="Arial"/>
          <w:b/>
          <w:sz w:val="18"/>
          <w:szCs w:val="18"/>
        </w:rPr>
        <w:t>3</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65"/>
        <w:gridCol w:w="8218"/>
      </w:tblGrid>
      <w:tr w:rsidR="00D0200A" w14:paraId="57DBA43C" w14:textId="77777777" w:rsidTr="007E0EEF">
        <w:trPr>
          <w:cantSplit/>
          <w:trHeight w:val="287"/>
        </w:trPr>
        <w:tc>
          <w:tcPr>
            <w:tcW w:w="9383" w:type="dxa"/>
            <w:gridSpan w:val="2"/>
            <w:tcBorders>
              <w:top w:val="single" w:sz="4" w:space="0" w:color="auto"/>
              <w:left w:val="single" w:sz="4" w:space="0" w:color="auto"/>
              <w:bottom w:val="single" w:sz="4" w:space="0" w:color="auto"/>
              <w:right w:val="single" w:sz="4" w:space="0" w:color="auto"/>
            </w:tcBorders>
            <w:hideMark/>
          </w:tcPr>
          <w:p w14:paraId="1D18B4C5" w14:textId="65802250" w:rsidR="00D0200A" w:rsidRDefault="00D0200A" w:rsidP="00C05611">
            <w:pPr>
              <w:pStyle w:val="Footer"/>
              <w:tabs>
                <w:tab w:val="left" w:pos="720"/>
              </w:tabs>
              <w:spacing w:before="60" w:after="60"/>
              <w:rPr>
                <w:rFonts w:ascii="Arial" w:hAnsi="Arial" w:cs="Arial"/>
                <w:b/>
                <w:sz w:val="18"/>
                <w:szCs w:val="18"/>
                <w:lang w:val="en-US"/>
              </w:rPr>
            </w:pPr>
            <w:r>
              <w:rPr>
                <w:rFonts w:ascii="Arial" w:hAnsi="Arial" w:cs="Arial"/>
                <w:b/>
                <w:sz w:val="18"/>
                <w:szCs w:val="18"/>
                <w:lang w:val="en-US"/>
              </w:rPr>
              <w:t>Friday morning session</w:t>
            </w:r>
            <w:r>
              <w:rPr>
                <w:rFonts w:ascii="Arial" w:hAnsi="Arial" w:cs="Arial"/>
                <w:b/>
                <w:sz w:val="18"/>
                <w:szCs w:val="18"/>
                <w:lang w:val="en-US"/>
              </w:rPr>
              <w:br/>
            </w:r>
            <w:r w:rsidR="00FA57D5">
              <w:rPr>
                <w:rFonts w:ascii="Arial" w:hAnsi="Arial" w:cs="Arial"/>
                <w:b/>
                <w:sz w:val="18"/>
                <w:szCs w:val="18"/>
                <w:lang w:val="en-US"/>
              </w:rPr>
              <w:t xml:space="preserve">Chair: </w:t>
            </w:r>
            <w:r w:rsidR="00C05611">
              <w:rPr>
                <w:rFonts w:ascii="Arial" w:hAnsi="Arial" w:cs="Arial"/>
                <w:i/>
                <w:sz w:val="18"/>
                <w:szCs w:val="18"/>
              </w:rPr>
              <w:t xml:space="preserve">E. Simon, Government of </w:t>
            </w:r>
            <w:proofErr w:type="spellStart"/>
            <w:r w:rsidR="00C05611">
              <w:rPr>
                <w:rFonts w:ascii="Arial" w:hAnsi="Arial" w:cs="Arial"/>
                <w:i/>
                <w:sz w:val="18"/>
                <w:szCs w:val="18"/>
              </w:rPr>
              <w:t>Steiermark</w:t>
            </w:r>
            <w:proofErr w:type="spellEnd"/>
            <w:r w:rsidR="00C05611">
              <w:rPr>
                <w:rFonts w:ascii="Arial" w:hAnsi="Arial" w:cs="Arial"/>
                <w:i/>
                <w:sz w:val="18"/>
                <w:szCs w:val="18"/>
              </w:rPr>
              <w:t>, Austria</w:t>
            </w:r>
          </w:p>
        </w:tc>
      </w:tr>
      <w:tr w:rsidR="006E099C" w14:paraId="7F9A5822" w14:textId="77777777" w:rsidTr="00834703">
        <w:trPr>
          <w:cantSplit/>
          <w:trHeight w:val="260"/>
        </w:trPr>
        <w:tc>
          <w:tcPr>
            <w:tcW w:w="1165" w:type="dxa"/>
            <w:tcBorders>
              <w:top w:val="single" w:sz="4" w:space="0" w:color="auto"/>
              <w:left w:val="single" w:sz="4" w:space="0" w:color="auto"/>
              <w:right w:val="single" w:sz="4" w:space="0" w:color="auto"/>
            </w:tcBorders>
          </w:tcPr>
          <w:p w14:paraId="1373AD29" w14:textId="1201117B" w:rsidR="006E099C" w:rsidRDefault="006E099C" w:rsidP="00834703">
            <w:pPr>
              <w:pStyle w:val="Header"/>
              <w:spacing w:before="60" w:after="60"/>
              <w:rPr>
                <w:rFonts w:ascii="Arial" w:hAnsi="Arial" w:cs="Arial"/>
                <w:sz w:val="18"/>
                <w:szCs w:val="18"/>
                <w:lang w:val="en-GB"/>
              </w:rPr>
            </w:pPr>
            <w:r>
              <w:rPr>
                <w:rFonts w:ascii="Arial" w:hAnsi="Arial" w:cs="Arial"/>
                <w:sz w:val="18"/>
                <w:szCs w:val="18"/>
                <w:lang w:val="en-GB"/>
              </w:rPr>
              <w:t>09:00</w:t>
            </w:r>
          </w:p>
        </w:tc>
        <w:tc>
          <w:tcPr>
            <w:tcW w:w="8218" w:type="dxa"/>
            <w:tcBorders>
              <w:top w:val="single" w:sz="4" w:space="0" w:color="auto"/>
              <w:left w:val="single" w:sz="4" w:space="0" w:color="auto"/>
              <w:right w:val="single" w:sz="4" w:space="0" w:color="auto"/>
            </w:tcBorders>
          </w:tcPr>
          <w:p w14:paraId="065CDE77" w14:textId="15F1265D" w:rsidR="006E099C" w:rsidRDefault="006E099C" w:rsidP="00B20A1A">
            <w:pPr>
              <w:pStyle w:val="BodyTextIndent2"/>
              <w:numPr>
                <w:ilvl w:val="0"/>
                <w:numId w:val="17"/>
              </w:numPr>
              <w:spacing w:before="60" w:after="60"/>
              <w:rPr>
                <w:rFonts w:ascii="Arial" w:hAnsi="Arial" w:cs="Arial"/>
                <w:b/>
                <w:sz w:val="18"/>
                <w:szCs w:val="18"/>
              </w:rPr>
            </w:pPr>
            <w:r>
              <w:rPr>
                <w:rFonts w:ascii="Arial" w:hAnsi="Arial" w:cs="Arial"/>
                <w:b/>
                <w:sz w:val="18"/>
                <w:szCs w:val="18"/>
              </w:rPr>
              <w:t>Continuation of lessons learned from incidents</w:t>
            </w:r>
          </w:p>
          <w:p w14:paraId="5F596C64" w14:textId="6980934D" w:rsidR="00333454" w:rsidRDefault="00333454" w:rsidP="00333454">
            <w:pPr>
              <w:pStyle w:val="BodyTextIndent2"/>
              <w:numPr>
                <w:ilvl w:val="0"/>
                <w:numId w:val="28"/>
              </w:numPr>
              <w:spacing w:before="60" w:after="60"/>
              <w:rPr>
                <w:rFonts w:ascii="Arial" w:hAnsi="Arial" w:cs="Arial"/>
                <w:b/>
                <w:sz w:val="18"/>
                <w:szCs w:val="18"/>
              </w:rPr>
            </w:pPr>
            <w:r>
              <w:rPr>
                <w:rFonts w:ascii="Arial" w:hAnsi="Arial" w:cs="Arial"/>
                <w:b/>
                <w:sz w:val="18"/>
                <w:szCs w:val="18"/>
              </w:rPr>
              <w:t xml:space="preserve">Serious accident in a waste chemical plant </w:t>
            </w:r>
            <w:r w:rsidRPr="008D1F9C">
              <w:rPr>
                <w:rFonts w:ascii="Arial" w:hAnsi="Arial" w:cs="Arial"/>
                <w:i/>
                <w:sz w:val="18"/>
                <w:szCs w:val="18"/>
              </w:rPr>
              <w:t xml:space="preserve">(T. </w:t>
            </w:r>
            <w:proofErr w:type="spellStart"/>
            <w:r w:rsidRPr="008D1F9C">
              <w:rPr>
                <w:rFonts w:ascii="Arial" w:hAnsi="Arial" w:cs="Arial"/>
                <w:i/>
                <w:sz w:val="18"/>
                <w:szCs w:val="18"/>
              </w:rPr>
              <w:t>Heinimaa</w:t>
            </w:r>
            <w:proofErr w:type="spellEnd"/>
            <w:r w:rsidRPr="008D1F9C">
              <w:rPr>
                <w:rFonts w:ascii="Arial" w:hAnsi="Arial" w:cs="Arial"/>
                <w:i/>
                <w:sz w:val="18"/>
                <w:szCs w:val="18"/>
              </w:rPr>
              <w:t>)</w:t>
            </w:r>
          </w:p>
          <w:p w14:paraId="57C6C5AD" w14:textId="1AB305E0" w:rsidR="00B20A1A" w:rsidRPr="00333454" w:rsidRDefault="006E099C" w:rsidP="00333454">
            <w:pPr>
              <w:pStyle w:val="BodyTextIndent2"/>
              <w:numPr>
                <w:ilvl w:val="0"/>
                <w:numId w:val="27"/>
              </w:numPr>
              <w:spacing w:before="60" w:after="60"/>
              <w:rPr>
                <w:rFonts w:ascii="Arial" w:hAnsi="Arial" w:cs="Arial"/>
                <w:b/>
                <w:sz w:val="18"/>
                <w:szCs w:val="18"/>
              </w:rPr>
            </w:pPr>
            <w:r w:rsidRPr="008D1F9C">
              <w:rPr>
                <w:rFonts w:ascii="Arial" w:hAnsi="Arial" w:cs="Arial"/>
                <w:b/>
                <w:sz w:val="18"/>
                <w:szCs w:val="18"/>
              </w:rPr>
              <w:t xml:space="preserve">Container incident in Mannheim </w:t>
            </w:r>
            <w:r w:rsidRPr="008D1F9C">
              <w:rPr>
                <w:rFonts w:ascii="Arial" w:hAnsi="Arial" w:cs="Arial"/>
                <w:i/>
                <w:sz w:val="18"/>
                <w:szCs w:val="18"/>
              </w:rPr>
              <w:t>(</w:t>
            </w:r>
            <w:r w:rsidR="008D1F9C" w:rsidRPr="008D1F9C">
              <w:rPr>
                <w:rFonts w:ascii="Arial" w:hAnsi="Arial" w:cs="Arial"/>
                <w:i/>
                <w:sz w:val="18"/>
                <w:szCs w:val="18"/>
              </w:rPr>
              <w:t xml:space="preserve">M. </w:t>
            </w:r>
            <w:proofErr w:type="spellStart"/>
            <w:r w:rsidR="008D1F9C" w:rsidRPr="008D1F9C">
              <w:rPr>
                <w:rFonts w:ascii="Arial" w:hAnsi="Arial" w:cs="Arial"/>
                <w:i/>
                <w:sz w:val="18"/>
                <w:szCs w:val="18"/>
              </w:rPr>
              <w:t>Hailwood</w:t>
            </w:r>
            <w:proofErr w:type="spellEnd"/>
            <w:r w:rsidR="008D1F9C" w:rsidRPr="008D1F9C">
              <w:rPr>
                <w:rFonts w:ascii="Arial" w:hAnsi="Arial" w:cs="Arial"/>
                <w:i/>
                <w:sz w:val="18"/>
                <w:szCs w:val="18"/>
              </w:rPr>
              <w:t>, via web connection)</w:t>
            </w:r>
          </w:p>
        </w:tc>
      </w:tr>
      <w:tr w:rsidR="0039198E" w14:paraId="3DC4E033" w14:textId="77777777" w:rsidTr="00834703">
        <w:trPr>
          <w:cantSplit/>
        </w:trPr>
        <w:tc>
          <w:tcPr>
            <w:tcW w:w="1165" w:type="dxa"/>
            <w:tcBorders>
              <w:top w:val="single" w:sz="4" w:space="0" w:color="auto"/>
              <w:left w:val="single" w:sz="4" w:space="0" w:color="auto"/>
              <w:bottom w:val="single" w:sz="4" w:space="0" w:color="auto"/>
              <w:right w:val="single" w:sz="4" w:space="0" w:color="auto"/>
            </w:tcBorders>
          </w:tcPr>
          <w:p w14:paraId="69DEC9FE" w14:textId="675875E2" w:rsidR="0039198E" w:rsidRDefault="0039198E" w:rsidP="00466C47">
            <w:pPr>
              <w:spacing w:before="60" w:after="60"/>
              <w:rPr>
                <w:rFonts w:ascii="Arial" w:hAnsi="Arial" w:cs="Arial"/>
                <w:sz w:val="18"/>
                <w:szCs w:val="18"/>
              </w:rPr>
            </w:pPr>
          </w:p>
        </w:tc>
        <w:tc>
          <w:tcPr>
            <w:tcW w:w="8218" w:type="dxa"/>
            <w:tcBorders>
              <w:top w:val="single" w:sz="4" w:space="0" w:color="auto"/>
              <w:left w:val="single" w:sz="4" w:space="0" w:color="auto"/>
              <w:bottom w:val="single" w:sz="4" w:space="0" w:color="auto"/>
              <w:right w:val="single" w:sz="4" w:space="0" w:color="auto"/>
            </w:tcBorders>
          </w:tcPr>
          <w:p w14:paraId="6D4F5983" w14:textId="77777777" w:rsidR="0039198E" w:rsidRPr="00466C47" w:rsidRDefault="00466C47" w:rsidP="00466C47">
            <w:pPr>
              <w:pStyle w:val="BodyTextIndent2"/>
              <w:numPr>
                <w:ilvl w:val="0"/>
                <w:numId w:val="17"/>
              </w:numPr>
              <w:spacing w:before="60" w:after="60"/>
              <w:rPr>
                <w:rFonts w:ascii="Arial" w:hAnsi="Arial" w:cs="Arial"/>
                <w:b/>
                <w:i/>
                <w:sz w:val="18"/>
                <w:szCs w:val="18"/>
              </w:rPr>
            </w:pPr>
            <w:r w:rsidRPr="00466C47">
              <w:rPr>
                <w:rFonts w:ascii="Arial" w:hAnsi="Arial" w:cs="Arial"/>
                <w:b/>
                <w:i/>
                <w:sz w:val="18"/>
                <w:szCs w:val="18"/>
              </w:rPr>
              <w:t xml:space="preserve">Emergency planning for </w:t>
            </w:r>
            <w:proofErr w:type="spellStart"/>
            <w:r w:rsidRPr="00466C47">
              <w:rPr>
                <w:rFonts w:ascii="Arial" w:hAnsi="Arial" w:cs="Arial"/>
                <w:b/>
                <w:i/>
                <w:sz w:val="18"/>
                <w:szCs w:val="18"/>
              </w:rPr>
              <w:t>cyber attacks</w:t>
            </w:r>
            <w:proofErr w:type="spellEnd"/>
            <w:r w:rsidRPr="00466C47">
              <w:rPr>
                <w:rFonts w:ascii="Arial" w:hAnsi="Arial" w:cs="Arial"/>
                <w:b/>
                <w:i/>
                <w:sz w:val="18"/>
                <w:szCs w:val="18"/>
              </w:rPr>
              <w:t xml:space="preserve"> – Follow up from a Belgian incident </w:t>
            </w:r>
            <w:r>
              <w:rPr>
                <w:rFonts w:ascii="Arial" w:hAnsi="Arial" w:cs="Arial"/>
                <w:i/>
                <w:sz w:val="18"/>
                <w:szCs w:val="18"/>
              </w:rPr>
              <w:t xml:space="preserve">(P. </w:t>
            </w:r>
            <w:proofErr w:type="spellStart"/>
            <w:r>
              <w:rPr>
                <w:rFonts w:ascii="Arial" w:hAnsi="Arial" w:cs="Arial"/>
                <w:i/>
                <w:sz w:val="18"/>
                <w:szCs w:val="18"/>
              </w:rPr>
              <w:t>Vansina</w:t>
            </w:r>
            <w:proofErr w:type="spellEnd"/>
            <w:r>
              <w:rPr>
                <w:rFonts w:ascii="Arial" w:hAnsi="Arial" w:cs="Arial"/>
                <w:i/>
                <w:sz w:val="18"/>
                <w:szCs w:val="18"/>
              </w:rPr>
              <w:t>)</w:t>
            </w:r>
          </w:p>
          <w:p w14:paraId="7CC57275" w14:textId="267E8CFC" w:rsidR="00466C47" w:rsidRPr="00466C47" w:rsidRDefault="00466C47" w:rsidP="00466C47">
            <w:pPr>
              <w:pStyle w:val="BodyTextIndent2"/>
              <w:spacing w:before="60" w:after="60"/>
              <w:ind w:left="360" w:firstLine="0"/>
              <w:rPr>
                <w:rFonts w:ascii="Arial" w:hAnsi="Arial" w:cs="Arial"/>
                <w:b/>
                <w:i/>
                <w:sz w:val="18"/>
                <w:szCs w:val="18"/>
              </w:rPr>
            </w:pPr>
            <w:r>
              <w:rPr>
                <w:rFonts w:ascii="Arial" w:hAnsi="Arial" w:cs="Arial"/>
                <w:i/>
                <w:sz w:val="18"/>
                <w:szCs w:val="18"/>
              </w:rPr>
              <w:t>Followed by discussion and exchange of experience</w:t>
            </w:r>
          </w:p>
        </w:tc>
      </w:tr>
      <w:tr w:rsidR="00466C47" w14:paraId="08E73DBD" w14:textId="77777777" w:rsidTr="00834703">
        <w:trPr>
          <w:cantSplit/>
        </w:trPr>
        <w:tc>
          <w:tcPr>
            <w:tcW w:w="1165" w:type="dxa"/>
            <w:tcBorders>
              <w:top w:val="single" w:sz="4" w:space="0" w:color="auto"/>
              <w:left w:val="single" w:sz="4" w:space="0" w:color="auto"/>
              <w:bottom w:val="single" w:sz="4" w:space="0" w:color="auto"/>
              <w:right w:val="single" w:sz="4" w:space="0" w:color="auto"/>
            </w:tcBorders>
            <w:hideMark/>
          </w:tcPr>
          <w:p w14:paraId="6CB933F7" w14:textId="041A45AD" w:rsidR="00466C47" w:rsidRDefault="00466C47" w:rsidP="00466C47">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10:15</w:t>
            </w:r>
          </w:p>
        </w:tc>
        <w:tc>
          <w:tcPr>
            <w:tcW w:w="8218" w:type="dxa"/>
            <w:tcBorders>
              <w:top w:val="single" w:sz="4" w:space="0" w:color="auto"/>
              <w:left w:val="single" w:sz="4" w:space="0" w:color="auto"/>
              <w:bottom w:val="single" w:sz="4" w:space="0" w:color="auto"/>
              <w:right w:val="single" w:sz="4" w:space="0" w:color="auto"/>
            </w:tcBorders>
            <w:hideMark/>
          </w:tcPr>
          <w:p w14:paraId="180B69D1" w14:textId="58434D66" w:rsidR="00466C47" w:rsidRPr="00466C47" w:rsidRDefault="00466C47" w:rsidP="00466C47">
            <w:pPr>
              <w:pStyle w:val="BodyTextIndent2"/>
              <w:numPr>
                <w:ilvl w:val="0"/>
                <w:numId w:val="17"/>
              </w:numPr>
              <w:spacing w:before="60" w:after="60"/>
              <w:rPr>
                <w:rFonts w:ascii="Arial" w:hAnsi="Arial" w:cs="Arial"/>
                <w:b/>
                <w:sz w:val="18"/>
                <w:szCs w:val="18"/>
              </w:rPr>
            </w:pPr>
            <w:r>
              <w:rPr>
                <w:rFonts w:ascii="Arial" w:hAnsi="Arial" w:cs="Arial"/>
                <w:b/>
                <w:sz w:val="18"/>
                <w:szCs w:val="18"/>
              </w:rPr>
              <w:t xml:space="preserve">Warning sirens – Summary of Member State experiences </w:t>
            </w:r>
            <w:r>
              <w:rPr>
                <w:rFonts w:ascii="Arial" w:hAnsi="Arial" w:cs="Arial"/>
                <w:i/>
                <w:sz w:val="18"/>
                <w:szCs w:val="18"/>
              </w:rPr>
              <w:t xml:space="preserve">(R. </w:t>
            </w:r>
            <w:proofErr w:type="spellStart"/>
            <w:r>
              <w:rPr>
                <w:rFonts w:ascii="Arial" w:hAnsi="Arial" w:cs="Arial"/>
                <w:i/>
                <w:sz w:val="18"/>
                <w:szCs w:val="18"/>
              </w:rPr>
              <w:t>Kuusik</w:t>
            </w:r>
            <w:proofErr w:type="spellEnd"/>
            <w:r>
              <w:rPr>
                <w:rFonts w:ascii="Arial" w:hAnsi="Arial" w:cs="Arial"/>
                <w:i/>
                <w:sz w:val="18"/>
                <w:szCs w:val="18"/>
              </w:rPr>
              <w:t>)</w:t>
            </w:r>
          </w:p>
        </w:tc>
      </w:tr>
      <w:tr w:rsidR="00101913" w14:paraId="512C8A6B" w14:textId="77777777" w:rsidTr="00834703">
        <w:trPr>
          <w:cantSplit/>
          <w:trHeight w:val="260"/>
        </w:trPr>
        <w:tc>
          <w:tcPr>
            <w:tcW w:w="1165" w:type="dxa"/>
            <w:tcBorders>
              <w:top w:val="single" w:sz="4" w:space="0" w:color="auto"/>
              <w:left w:val="single" w:sz="4" w:space="0" w:color="auto"/>
              <w:right w:val="single" w:sz="4" w:space="0" w:color="auto"/>
            </w:tcBorders>
          </w:tcPr>
          <w:p w14:paraId="6A666049" w14:textId="4301F55E" w:rsidR="00101913" w:rsidRDefault="00466C47" w:rsidP="00466C47">
            <w:pPr>
              <w:pStyle w:val="Header"/>
              <w:spacing w:before="60" w:after="60"/>
              <w:rPr>
                <w:rFonts w:ascii="Arial" w:hAnsi="Arial" w:cs="Arial"/>
                <w:sz w:val="18"/>
                <w:szCs w:val="18"/>
                <w:lang w:val="en-GB"/>
              </w:rPr>
            </w:pPr>
            <w:r>
              <w:rPr>
                <w:rFonts w:ascii="Arial" w:hAnsi="Arial" w:cs="Arial"/>
                <w:sz w:val="18"/>
                <w:szCs w:val="18"/>
                <w:lang w:val="en-GB"/>
              </w:rPr>
              <w:t>10:35</w:t>
            </w:r>
          </w:p>
        </w:tc>
        <w:tc>
          <w:tcPr>
            <w:tcW w:w="8218" w:type="dxa"/>
            <w:tcBorders>
              <w:top w:val="single" w:sz="4" w:space="0" w:color="auto"/>
              <w:left w:val="single" w:sz="4" w:space="0" w:color="auto"/>
              <w:right w:val="single" w:sz="4" w:space="0" w:color="auto"/>
            </w:tcBorders>
          </w:tcPr>
          <w:p w14:paraId="7488AE7A" w14:textId="77777777" w:rsidR="00101913" w:rsidRDefault="00101913" w:rsidP="00834703">
            <w:pPr>
              <w:pStyle w:val="BodyTextIndent2"/>
              <w:numPr>
                <w:ilvl w:val="0"/>
                <w:numId w:val="17"/>
              </w:numPr>
              <w:spacing w:before="60" w:after="60"/>
              <w:rPr>
                <w:rFonts w:ascii="Arial" w:hAnsi="Arial" w:cs="Arial"/>
                <w:b/>
                <w:sz w:val="18"/>
                <w:szCs w:val="18"/>
              </w:rPr>
            </w:pPr>
            <w:r>
              <w:rPr>
                <w:rFonts w:ascii="Arial" w:hAnsi="Arial" w:cs="Arial"/>
                <w:b/>
                <w:sz w:val="18"/>
                <w:szCs w:val="18"/>
              </w:rPr>
              <w:t>Follow-up on prior good practice exchanges</w:t>
            </w:r>
          </w:p>
          <w:p w14:paraId="3A9A75FB" w14:textId="77777777" w:rsidR="00101913" w:rsidRPr="00101913" w:rsidRDefault="00101913" w:rsidP="00834703">
            <w:pPr>
              <w:pStyle w:val="BodyTextIndent2"/>
              <w:numPr>
                <w:ilvl w:val="0"/>
                <w:numId w:val="25"/>
              </w:numPr>
              <w:spacing w:before="60" w:after="60"/>
              <w:ind w:left="331"/>
              <w:rPr>
                <w:rFonts w:ascii="Arial" w:hAnsi="Arial" w:cs="Arial"/>
                <w:b/>
                <w:sz w:val="18"/>
                <w:szCs w:val="18"/>
              </w:rPr>
            </w:pPr>
            <w:r>
              <w:rPr>
                <w:rFonts w:ascii="Arial" w:hAnsi="Arial" w:cs="Arial"/>
                <w:b/>
                <w:sz w:val="18"/>
                <w:szCs w:val="18"/>
              </w:rPr>
              <w:t xml:space="preserve">Prohibition of use </w:t>
            </w:r>
            <w:r w:rsidRPr="00101913">
              <w:rPr>
                <w:rFonts w:ascii="Arial" w:hAnsi="Arial" w:cs="Arial"/>
                <w:i/>
                <w:sz w:val="18"/>
                <w:szCs w:val="18"/>
              </w:rPr>
              <w:t xml:space="preserve">(I. </w:t>
            </w:r>
            <w:proofErr w:type="spellStart"/>
            <w:r w:rsidRPr="00101913">
              <w:rPr>
                <w:rFonts w:ascii="Arial" w:hAnsi="Arial" w:cs="Arial"/>
                <w:i/>
                <w:sz w:val="18"/>
                <w:szCs w:val="18"/>
              </w:rPr>
              <w:t>Domjan</w:t>
            </w:r>
            <w:proofErr w:type="spellEnd"/>
            <w:r w:rsidRPr="00101913">
              <w:rPr>
                <w:rFonts w:ascii="Arial" w:hAnsi="Arial" w:cs="Arial"/>
                <w:i/>
                <w:sz w:val="18"/>
                <w:szCs w:val="18"/>
              </w:rPr>
              <w:t>)</w:t>
            </w:r>
          </w:p>
          <w:p w14:paraId="52ACFB2B" w14:textId="77777777" w:rsidR="00101913" w:rsidRPr="00101913" w:rsidRDefault="00101913" w:rsidP="00834703">
            <w:pPr>
              <w:pStyle w:val="BodyTextIndent2"/>
              <w:numPr>
                <w:ilvl w:val="0"/>
                <w:numId w:val="25"/>
              </w:numPr>
              <w:spacing w:before="60" w:after="60"/>
              <w:ind w:left="331"/>
              <w:rPr>
                <w:rFonts w:ascii="Arial" w:hAnsi="Arial" w:cs="Arial"/>
                <w:b/>
                <w:sz w:val="18"/>
                <w:szCs w:val="18"/>
              </w:rPr>
            </w:pPr>
            <w:r>
              <w:rPr>
                <w:rFonts w:ascii="Arial" w:hAnsi="Arial" w:cs="Arial"/>
                <w:b/>
                <w:sz w:val="18"/>
                <w:szCs w:val="18"/>
              </w:rPr>
              <w:t>Temporary storage in ports</w:t>
            </w:r>
            <w:r>
              <w:rPr>
                <w:rFonts w:ascii="Arial" w:hAnsi="Arial" w:cs="Arial"/>
                <w:sz w:val="18"/>
                <w:szCs w:val="18"/>
              </w:rPr>
              <w:t xml:space="preserve"> </w:t>
            </w:r>
            <w:r w:rsidRPr="00101913">
              <w:rPr>
                <w:rFonts w:ascii="Arial" w:hAnsi="Arial" w:cs="Arial"/>
                <w:i/>
                <w:sz w:val="18"/>
                <w:szCs w:val="18"/>
              </w:rPr>
              <w:t xml:space="preserve">(R. </w:t>
            </w:r>
            <w:proofErr w:type="spellStart"/>
            <w:r w:rsidRPr="00101913">
              <w:rPr>
                <w:rFonts w:ascii="Arial" w:hAnsi="Arial" w:cs="Arial"/>
                <w:i/>
                <w:sz w:val="18"/>
                <w:szCs w:val="18"/>
              </w:rPr>
              <w:t>Czapla</w:t>
            </w:r>
            <w:proofErr w:type="spellEnd"/>
            <w:r w:rsidRPr="00101913">
              <w:rPr>
                <w:rFonts w:ascii="Arial" w:hAnsi="Arial" w:cs="Arial"/>
                <w:i/>
                <w:sz w:val="18"/>
                <w:szCs w:val="18"/>
              </w:rPr>
              <w:t>, M. Wood)</w:t>
            </w:r>
          </w:p>
        </w:tc>
      </w:tr>
      <w:tr w:rsidR="00AE16A1" w14:paraId="4839F6B8" w14:textId="77777777" w:rsidTr="00837F3F">
        <w:trPr>
          <w:cantSplit/>
          <w:trHeight w:val="332"/>
        </w:trPr>
        <w:tc>
          <w:tcPr>
            <w:tcW w:w="1165" w:type="dxa"/>
            <w:tcBorders>
              <w:top w:val="single" w:sz="4" w:space="0" w:color="auto"/>
              <w:left w:val="single" w:sz="4" w:space="0" w:color="auto"/>
              <w:bottom w:val="single" w:sz="4" w:space="0" w:color="auto"/>
              <w:right w:val="single" w:sz="4" w:space="0" w:color="auto"/>
            </w:tcBorders>
          </w:tcPr>
          <w:p w14:paraId="7E8F9432" w14:textId="59BE76E1" w:rsidR="00AE16A1" w:rsidRDefault="00466C47" w:rsidP="00466C47">
            <w:pPr>
              <w:spacing w:before="60" w:after="60"/>
              <w:rPr>
                <w:rFonts w:ascii="Arial" w:hAnsi="Arial" w:cs="Arial"/>
                <w:sz w:val="18"/>
                <w:szCs w:val="18"/>
              </w:rPr>
            </w:pPr>
            <w:r>
              <w:rPr>
                <w:rFonts w:ascii="Arial" w:hAnsi="Arial" w:cs="Arial"/>
                <w:sz w:val="18"/>
                <w:szCs w:val="18"/>
              </w:rPr>
              <w:t>10:50</w:t>
            </w:r>
          </w:p>
        </w:tc>
        <w:tc>
          <w:tcPr>
            <w:tcW w:w="8218" w:type="dxa"/>
            <w:tcBorders>
              <w:top w:val="single" w:sz="4" w:space="0" w:color="auto"/>
              <w:left w:val="single" w:sz="4" w:space="0" w:color="auto"/>
              <w:bottom w:val="single" w:sz="4" w:space="0" w:color="auto"/>
              <w:right w:val="single" w:sz="4" w:space="0" w:color="auto"/>
            </w:tcBorders>
          </w:tcPr>
          <w:p w14:paraId="0D32E855" w14:textId="5644EAA1" w:rsidR="00EC0876" w:rsidRDefault="00EC0876" w:rsidP="008B5260">
            <w:pPr>
              <w:pStyle w:val="BodyTextIndent2"/>
              <w:numPr>
                <w:ilvl w:val="0"/>
                <w:numId w:val="21"/>
              </w:numPr>
              <w:spacing w:before="60" w:after="60"/>
              <w:rPr>
                <w:rFonts w:ascii="Arial" w:hAnsi="Arial" w:cs="Arial"/>
                <w:b/>
                <w:sz w:val="18"/>
                <w:szCs w:val="18"/>
              </w:rPr>
            </w:pPr>
            <w:r>
              <w:rPr>
                <w:rFonts w:ascii="Arial" w:hAnsi="Arial" w:cs="Arial"/>
                <w:b/>
                <w:sz w:val="18"/>
                <w:szCs w:val="18"/>
              </w:rPr>
              <w:t>New projects, rese</w:t>
            </w:r>
            <w:r w:rsidR="00525C41">
              <w:rPr>
                <w:rFonts w:ascii="Arial" w:hAnsi="Arial" w:cs="Arial"/>
                <w:b/>
                <w:sz w:val="18"/>
                <w:szCs w:val="18"/>
              </w:rPr>
              <w:t>arch findings and publications</w:t>
            </w:r>
            <w:r w:rsidR="00341F8B">
              <w:rPr>
                <w:rFonts w:ascii="Arial" w:hAnsi="Arial" w:cs="Arial"/>
                <w:b/>
                <w:sz w:val="18"/>
                <w:szCs w:val="18"/>
              </w:rPr>
              <w:t xml:space="preserve"> and any other business</w:t>
            </w:r>
          </w:p>
          <w:p w14:paraId="653548E2" w14:textId="39F63AA7" w:rsidR="00341F8B" w:rsidRPr="000F67FE" w:rsidRDefault="0003718B" w:rsidP="00341F8B">
            <w:pPr>
              <w:pStyle w:val="BodyTextIndent2"/>
              <w:numPr>
                <w:ilvl w:val="0"/>
                <w:numId w:val="18"/>
              </w:numPr>
              <w:spacing w:before="60" w:after="60"/>
              <w:ind w:left="691"/>
              <w:rPr>
                <w:rFonts w:ascii="Arial" w:hAnsi="Arial" w:cs="Arial"/>
                <w:b/>
                <w:sz w:val="18"/>
                <w:szCs w:val="18"/>
              </w:rPr>
            </w:pPr>
            <w:r>
              <w:rPr>
                <w:rFonts w:ascii="Arial" w:hAnsi="Arial" w:cs="Arial"/>
                <w:b/>
                <w:sz w:val="18"/>
                <w:szCs w:val="18"/>
              </w:rPr>
              <w:t>ADAM Version 3.</w:t>
            </w:r>
            <w:r w:rsidR="001F6E4F">
              <w:rPr>
                <w:rFonts w:ascii="Arial" w:hAnsi="Arial" w:cs="Arial"/>
                <w:b/>
                <w:sz w:val="18"/>
                <w:szCs w:val="18"/>
              </w:rPr>
              <w:t xml:space="preserve">0 </w:t>
            </w:r>
            <w:r w:rsidR="001F6E4F">
              <w:rPr>
                <w:rFonts w:ascii="Arial" w:hAnsi="Arial" w:cs="Arial"/>
                <w:i/>
                <w:sz w:val="18"/>
                <w:szCs w:val="18"/>
              </w:rPr>
              <w:t>(M. Wood, MAHB)</w:t>
            </w:r>
          </w:p>
        </w:tc>
      </w:tr>
      <w:tr w:rsidR="001A781A" w14:paraId="621639F6" w14:textId="77777777" w:rsidTr="00837F3F">
        <w:trPr>
          <w:cantSplit/>
        </w:trPr>
        <w:tc>
          <w:tcPr>
            <w:tcW w:w="1165" w:type="dxa"/>
            <w:tcBorders>
              <w:top w:val="single" w:sz="4" w:space="0" w:color="auto"/>
              <w:left w:val="single" w:sz="4" w:space="0" w:color="auto"/>
              <w:bottom w:val="single" w:sz="4" w:space="0" w:color="auto"/>
              <w:right w:val="single" w:sz="4" w:space="0" w:color="auto"/>
            </w:tcBorders>
          </w:tcPr>
          <w:p w14:paraId="16E7A184" w14:textId="6E734440" w:rsidR="001A781A" w:rsidRDefault="00466C47" w:rsidP="00341F8B">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11:00</w:t>
            </w:r>
          </w:p>
        </w:tc>
        <w:tc>
          <w:tcPr>
            <w:tcW w:w="8218" w:type="dxa"/>
            <w:tcBorders>
              <w:top w:val="single" w:sz="4" w:space="0" w:color="auto"/>
              <w:left w:val="single" w:sz="4" w:space="0" w:color="auto"/>
              <w:bottom w:val="single" w:sz="4" w:space="0" w:color="auto"/>
              <w:right w:val="single" w:sz="4" w:space="0" w:color="auto"/>
            </w:tcBorders>
          </w:tcPr>
          <w:p w14:paraId="5C044812" w14:textId="1A2E0555" w:rsidR="007F4EAA" w:rsidRPr="00525C41" w:rsidRDefault="00CF581C" w:rsidP="003242E0">
            <w:pPr>
              <w:pStyle w:val="BodyTextIndent2"/>
              <w:numPr>
                <w:ilvl w:val="0"/>
                <w:numId w:val="21"/>
              </w:numPr>
              <w:spacing w:before="60" w:after="60"/>
              <w:rPr>
                <w:rFonts w:ascii="Arial" w:hAnsi="Arial" w:cs="Arial"/>
                <w:b/>
                <w:sz w:val="18"/>
                <w:szCs w:val="18"/>
              </w:rPr>
            </w:pPr>
            <w:r w:rsidRPr="007479EF">
              <w:rPr>
                <w:rFonts w:ascii="Arial" w:hAnsi="Arial" w:cs="Arial"/>
                <w:b/>
                <w:sz w:val="18"/>
                <w:szCs w:val="18"/>
              </w:rPr>
              <w:t>Any other business</w:t>
            </w:r>
          </w:p>
          <w:p w14:paraId="4F2BFAAD" w14:textId="77777777" w:rsidR="001A781A" w:rsidRPr="00174938" w:rsidRDefault="001A781A" w:rsidP="004C1432">
            <w:pPr>
              <w:pStyle w:val="BodyTextIndent2"/>
              <w:numPr>
                <w:ilvl w:val="0"/>
                <w:numId w:val="4"/>
              </w:numPr>
              <w:spacing w:before="60" w:after="60"/>
              <w:rPr>
                <w:rFonts w:ascii="Arial" w:hAnsi="Arial" w:cs="Arial"/>
                <w:b/>
                <w:sz w:val="18"/>
                <w:szCs w:val="18"/>
              </w:rPr>
            </w:pPr>
            <w:r w:rsidRPr="00174938">
              <w:rPr>
                <w:rFonts w:ascii="Arial" w:hAnsi="Arial" w:cs="Arial"/>
                <w:b/>
                <w:sz w:val="18"/>
                <w:szCs w:val="18"/>
              </w:rPr>
              <w:t>Summary of Meeting Results and Action Items</w:t>
            </w:r>
          </w:p>
          <w:p w14:paraId="653CA1C0" w14:textId="77777777" w:rsidR="001A781A" w:rsidRPr="00174938" w:rsidRDefault="001A781A" w:rsidP="004C1432">
            <w:pPr>
              <w:pStyle w:val="BodyTextIndent2"/>
              <w:numPr>
                <w:ilvl w:val="0"/>
                <w:numId w:val="4"/>
              </w:numPr>
              <w:spacing w:before="60" w:after="60"/>
              <w:rPr>
                <w:rFonts w:ascii="Arial" w:hAnsi="Arial" w:cs="Arial"/>
                <w:b/>
                <w:sz w:val="18"/>
                <w:szCs w:val="18"/>
              </w:rPr>
            </w:pPr>
            <w:r w:rsidRPr="00174938">
              <w:rPr>
                <w:rFonts w:ascii="Arial" w:hAnsi="Arial" w:cs="Arial"/>
                <w:b/>
                <w:sz w:val="18"/>
                <w:szCs w:val="18"/>
              </w:rPr>
              <w:t>Location of next TWG 2 Meeting</w:t>
            </w:r>
          </w:p>
        </w:tc>
      </w:tr>
      <w:tr w:rsidR="001A781A" w14:paraId="38419209" w14:textId="77777777" w:rsidTr="00837F3F">
        <w:trPr>
          <w:cantSplit/>
        </w:trPr>
        <w:tc>
          <w:tcPr>
            <w:tcW w:w="1165" w:type="dxa"/>
            <w:tcBorders>
              <w:top w:val="single" w:sz="4" w:space="0" w:color="auto"/>
              <w:left w:val="single" w:sz="4" w:space="0" w:color="auto"/>
              <w:bottom w:val="single" w:sz="4" w:space="0" w:color="auto"/>
              <w:right w:val="single" w:sz="4" w:space="0" w:color="auto"/>
            </w:tcBorders>
            <w:hideMark/>
          </w:tcPr>
          <w:p w14:paraId="09BA6BD6" w14:textId="29CAEC63" w:rsidR="001A781A" w:rsidRDefault="00466C47" w:rsidP="00341F8B">
            <w:pPr>
              <w:pStyle w:val="Header"/>
              <w:widowControl/>
              <w:tabs>
                <w:tab w:val="left" w:pos="720"/>
              </w:tabs>
              <w:spacing w:before="60" w:after="60"/>
              <w:rPr>
                <w:rFonts w:ascii="Arial" w:hAnsi="Arial" w:cs="Arial"/>
                <w:sz w:val="18"/>
                <w:szCs w:val="18"/>
                <w:lang w:val="en-US"/>
              </w:rPr>
            </w:pPr>
            <w:r>
              <w:rPr>
                <w:rFonts w:ascii="Arial" w:hAnsi="Arial" w:cs="Arial"/>
                <w:sz w:val="18"/>
                <w:szCs w:val="18"/>
                <w:lang w:val="en-US"/>
              </w:rPr>
              <w:t>11</w:t>
            </w:r>
            <w:r w:rsidR="00675BE3">
              <w:rPr>
                <w:rFonts w:ascii="Arial" w:hAnsi="Arial" w:cs="Arial"/>
                <w:sz w:val="18"/>
                <w:szCs w:val="18"/>
                <w:lang w:val="en-US"/>
              </w:rPr>
              <w:t>:</w:t>
            </w:r>
            <w:r w:rsidR="00341F8B">
              <w:rPr>
                <w:rFonts w:ascii="Arial" w:hAnsi="Arial" w:cs="Arial"/>
                <w:sz w:val="18"/>
                <w:szCs w:val="18"/>
                <w:lang w:val="en-US"/>
              </w:rPr>
              <w:t>15</w:t>
            </w:r>
          </w:p>
        </w:tc>
        <w:tc>
          <w:tcPr>
            <w:tcW w:w="8218" w:type="dxa"/>
            <w:tcBorders>
              <w:top w:val="single" w:sz="4" w:space="0" w:color="auto"/>
              <w:left w:val="single" w:sz="4" w:space="0" w:color="auto"/>
              <w:bottom w:val="single" w:sz="4" w:space="0" w:color="auto"/>
              <w:right w:val="single" w:sz="4" w:space="0" w:color="auto"/>
            </w:tcBorders>
            <w:hideMark/>
          </w:tcPr>
          <w:p w14:paraId="4FC79F92" w14:textId="77777777" w:rsidR="001A781A" w:rsidRDefault="001A781A" w:rsidP="00D90AB8">
            <w:pPr>
              <w:tabs>
                <w:tab w:val="left" w:pos="1021"/>
              </w:tabs>
              <w:spacing w:before="60" w:after="60"/>
              <w:rPr>
                <w:rFonts w:ascii="Arial" w:hAnsi="Arial" w:cs="Arial"/>
                <w:b/>
                <w:sz w:val="18"/>
                <w:szCs w:val="18"/>
              </w:rPr>
            </w:pPr>
            <w:r>
              <w:rPr>
                <w:rFonts w:ascii="Arial" w:hAnsi="Arial" w:cs="Arial"/>
                <w:b/>
                <w:sz w:val="18"/>
                <w:szCs w:val="18"/>
              </w:rPr>
              <w:t>Adjournment of meeting</w:t>
            </w:r>
          </w:p>
        </w:tc>
      </w:tr>
    </w:tbl>
    <w:p w14:paraId="468C2F9F" w14:textId="77777777" w:rsidR="00D0200A" w:rsidRDefault="00D0200A" w:rsidP="00D0200A">
      <w:pPr>
        <w:rPr>
          <w:rFonts w:ascii="Arial" w:hAnsi="Arial" w:cs="Arial"/>
          <w:sz w:val="18"/>
          <w:szCs w:val="18"/>
        </w:rPr>
      </w:pPr>
    </w:p>
    <w:p w14:paraId="5C270557" w14:textId="77777777" w:rsidR="006652B1" w:rsidRDefault="006652B1">
      <w:pPr>
        <w:spacing w:after="0" w:line="240" w:lineRule="auto"/>
        <w:rPr>
          <w:rFonts w:ascii="Arial" w:hAnsi="Arial" w:cs="Arial"/>
          <w:b/>
        </w:rPr>
      </w:pPr>
      <w:r>
        <w:rPr>
          <w:rFonts w:ascii="Arial" w:hAnsi="Arial" w:cs="Arial"/>
          <w:b/>
        </w:rPr>
        <w:lastRenderedPageBreak/>
        <w:br w:type="page"/>
      </w:r>
    </w:p>
    <w:p w14:paraId="0B0BC420" w14:textId="54CD1EE4" w:rsidR="00D0200A" w:rsidRDefault="00D0200A" w:rsidP="00140F8A">
      <w:pPr>
        <w:spacing w:after="0" w:line="240" w:lineRule="auto"/>
        <w:jc w:val="center"/>
        <w:rPr>
          <w:rFonts w:ascii="Arial" w:hAnsi="Arial" w:cs="Arial"/>
          <w:b/>
        </w:rPr>
      </w:pPr>
      <w:r>
        <w:rPr>
          <w:rFonts w:ascii="Arial" w:hAnsi="Arial" w:cs="Arial"/>
          <w:b/>
        </w:rPr>
        <w:lastRenderedPageBreak/>
        <w:t>List of Priority Topics Recommended as the Focus of Future MJVs</w:t>
      </w:r>
    </w:p>
    <w:p w14:paraId="5D6FBF8A" w14:textId="0CB33CD0" w:rsidR="00D0200A" w:rsidRDefault="00D0200A" w:rsidP="00D0200A">
      <w:pPr>
        <w:jc w:val="center"/>
        <w:rPr>
          <w:rFonts w:ascii="Arial" w:hAnsi="Arial" w:cs="Arial"/>
          <w:b/>
          <w:color w:val="FF0000"/>
        </w:rPr>
      </w:pPr>
      <w:r>
        <w:rPr>
          <w:rFonts w:ascii="Arial" w:hAnsi="Arial" w:cs="Arial"/>
          <w:b/>
        </w:rPr>
        <w:t>Version 20</w:t>
      </w:r>
      <w:r w:rsidR="00E3077E">
        <w:rPr>
          <w:rFonts w:ascii="Arial" w:hAnsi="Arial" w:cs="Arial"/>
          <w:b/>
        </w:rPr>
        <w:t>23</w:t>
      </w:r>
      <w:bookmarkStart w:id="0" w:name="_GoBack"/>
      <w:bookmarkEnd w:id="0"/>
    </w:p>
    <w:p w14:paraId="2313E8A7" w14:textId="77777777" w:rsidR="00D0200A" w:rsidRDefault="00D0200A" w:rsidP="00D0200A">
      <w:pPr>
        <w:jc w:val="both"/>
        <w:rPr>
          <w:rFonts w:ascii="Arial" w:hAnsi="Arial" w:cs="Arial"/>
          <w:i/>
          <w:sz w:val="18"/>
          <w:szCs w:val="18"/>
        </w:rPr>
      </w:pPr>
      <w:r>
        <w:rPr>
          <w:rFonts w:ascii="Arial" w:hAnsi="Arial" w:cs="Arial"/>
          <w:i/>
        </w:rPr>
        <w:t>In general it is recommended that a Mutual Joint Visit on Se</w:t>
      </w:r>
      <w:r>
        <w:rPr>
          <w:rFonts w:ascii="Arial" w:hAnsi="Arial" w:cs="Arial"/>
          <w:i/>
          <w:sz w:val="18"/>
          <w:szCs w:val="18"/>
        </w:rPr>
        <w:t xml:space="preserve">veso II Inspections (MJV) is </w:t>
      </w:r>
      <w:proofErr w:type="spellStart"/>
      <w:r>
        <w:rPr>
          <w:rFonts w:ascii="Arial" w:hAnsi="Arial" w:cs="Arial"/>
          <w:i/>
          <w:sz w:val="18"/>
          <w:szCs w:val="18"/>
        </w:rPr>
        <w:t>organised</w:t>
      </w:r>
      <w:proofErr w:type="spellEnd"/>
      <w:r>
        <w:rPr>
          <w:rFonts w:ascii="Arial" w:hAnsi="Arial" w:cs="Arial"/>
          <w:i/>
          <w:sz w:val="18"/>
          <w:szCs w:val="18"/>
        </w:rPr>
        <w:t xml:space="preserve"> around one of the priority Technical Topics listed below in association with a few important Implementation Topics.  It is understood that some Implementation Topics, because of their particular importance or complexity (e.g., emergency planning and response) could be the subject of an MJV by itself.  </w:t>
      </w:r>
      <w:r>
        <w:rPr>
          <w:rFonts w:ascii="Arial" w:hAnsi="Arial" w:cs="Arial"/>
          <w:i/>
          <w:sz w:val="18"/>
          <w:szCs w:val="18"/>
          <w:u w:val="single"/>
        </w:rPr>
        <w:t>Discussions should always be conducted in the context of the inspections obligations outlined in Article 18 of the Seveso II Directive</w:t>
      </w:r>
      <w:r>
        <w:rPr>
          <w:rFonts w:ascii="Arial" w:hAnsi="Arial" w:cs="Arial"/>
          <w:i/>
          <w:sz w:val="18"/>
          <w:szCs w:val="18"/>
        </w:rPr>
        <w:t>.</w:t>
      </w:r>
    </w:p>
    <w:p w14:paraId="4DD10823" w14:textId="77777777" w:rsidR="00D0200A" w:rsidRDefault="00D0200A" w:rsidP="00D0200A">
      <w:pPr>
        <w:jc w:val="both"/>
        <w:rPr>
          <w:rFonts w:ascii="Arial" w:hAnsi="Arial" w:cs="Arial"/>
          <w:i/>
          <w:sz w:val="18"/>
          <w:szCs w:val="18"/>
        </w:rPr>
      </w:pPr>
      <w:r>
        <w:rPr>
          <w:rFonts w:ascii="Arial" w:hAnsi="Arial" w:cs="Arial"/>
          <w:i/>
          <w:sz w:val="18"/>
          <w:szCs w:val="18"/>
        </w:rPr>
        <w:t xml:space="preserve">This Priority Topics List has been created by the EU Technical Working Group on Seveso II Inspections.  It should be viewed as loose guidance, rather than a strict formula, intended to aid MJV hosts in structuring an interesting and productive MJV.  New ideas from MJV hosts are generally welcome.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200A" w14:paraId="2D473E8C" w14:textId="77777777" w:rsidTr="00576E61">
        <w:tc>
          <w:tcPr>
            <w:tcW w:w="4428" w:type="dxa"/>
            <w:tcBorders>
              <w:top w:val="single" w:sz="4" w:space="0" w:color="auto"/>
              <w:left w:val="single" w:sz="4" w:space="0" w:color="auto"/>
              <w:bottom w:val="single" w:sz="4" w:space="0" w:color="auto"/>
              <w:right w:val="single" w:sz="4" w:space="0" w:color="auto"/>
            </w:tcBorders>
            <w:hideMark/>
          </w:tcPr>
          <w:p w14:paraId="67320CC4" w14:textId="77777777" w:rsidR="00D0200A" w:rsidRDefault="00D0200A" w:rsidP="00576E61">
            <w:pPr>
              <w:jc w:val="center"/>
              <w:rPr>
                <w:rFonts w:ascii="Arial" w:hAnsi="Arial" w:cs="Arial"/>
                <w:b/>
                <w:sz w:val="18"/>
                <w:szCs w:val="18"/>
              </w:rPr>
            </w:pPr>
            <w:r>
              <w:rPr>
                <w:rFonts w:ascii="Arial" w:hAnsi="Arial" w:cs="Arial"/>
                <w:b/>
                <w:sz w:val="18"/>
                <w:szCs w:val="18"/>
              </w:rPr>
              <w:t>Technical Topics</w:t>
            </w:r>
          </w:p>
        </w:tc>
        <w:tc>
          <w:tcPr>
            <w:tcW w:w="4428" w:type="dxa"/>
            <w:tcBorders>
              <w:top w:val="single" w:sz="4" w:space="0" w:color="auto"/>
              <w:left w:val="single" w:sz="4" w:space="0" w:color="auto"/>
              <w:bottom w:val="single" w:sz="4" w:space="0" w:color="auto"/>
              <w:right w:val="single" w:sz="4" w:space="0" w:color="auto"/>
            </w:tcBorders>
            <w:hideMark/>
          </w:tcPr>
          <w:p w14:paraId="0620A42E" w14:textId="77777777" w:rsidR="00D0200A" w:rsidRDefault="00D0200A" w:rsidP="00576E61">
            <w:pPr>
              <w:jc w:val="center"/>
              <w:rPr>
                <w:rFonts w:ascii="Arial" w:hAnsi="Arial" w:cs="Arial"/>
                <w:b/>
                <w:sz w:val="18"/>
                <w:szCs w:val="18"/>
              </w:rPr>
            </w:pPr>
            <w:r>
              <w:rPr>
                <w:rFonts w:ascii="Arial" w:hAnsi="Arial" w:cs="Arial"/>
                <w:b/>
                <w:sz w:val="18"/>
                <w:szCs w:val="18"/>
              </w:rPr>
              <w:t>Implementation Topics</w:t>
            </w:r>
          </w:p>
        </w:tc>
      </w:tr>
      <w:tr w:rsidR="00D0200A" w14:paraId="248CE2D4" w14:textId="77777777" w:rsidTr="00576E61">
        <w:tc>
          <w:tcPr>
            <w:tcW w:w="4428" w:type="dxa"/>
            <w:tcBorders>
              <w:top w:val="single" w:sz="4" w:space="0" w:color="auto"/>
              <w:left w:val="single" w:sz="4" w:space="0" w:color="auto"/>
              <w:bottom w:val="single" w:sz="4" w:space="0" w:color="auto"/>
              <w:right w:val="single" w:sz="4" w:space="0" w:color="auto"/>
            </w:tcBorders>
          </w:tcPr>
          <w:p w14:paraId="21373F6D" w14:textId="77777777" w:rsidR="00D0200A" w:rsidRDefault="00D0200A" w:rsidP="00140F8A">
            <w:pPr>
              <w:jc w:val="both"/>
              <w:rPr>
                <w:rFonts w:ascii="Arial" w:hAnsi="Arial" w:cs="Arial"/>
                <w:sz w:val="18"/>
                <w:szCs w:val="18"/>
              </w:rPr>
            </w:pPr>
            <w:r>
              <w:rPr>
                <w:rFonts w:ascii="Arial" w:hAnsi="Arial" w:cs="Arial"/>
                <w:sz w:val="18"/>
                <w:szCs w:val="18"/>
              </w:rPr>
              <w:t>The following substance, substance categories or industrial sectors are each considered to be priority topics currently for Seveso inspectors.  In addressing these general areas, an MJV should focus on improving understanding of safety practices, inspections strategies and tools, and other topics as indicated in the right-hand column.</w:t>
            </w:r>
          </w:p>
          <w:p w14:paraId="5F8905C6"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Chlorine</w:t>
            </w:r>
          </w:p>
          <w:p w14:paraId="26AF5A38"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Ammonia</w:t>
            </w:r>
          </w:p>
          <w:p w14:paraId="3024CF4A"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Hydrogen fluoride</w:t>
            </w:r>
          </w:p>
          <w:p w14:paraId="0F312586"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Sulphur dioxide</w:t>
            </w:r>
          </w:p>
          <w:p w14:paraId="6B793EC6"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 xml:space="preserve">Petroleum storage depots </w:t>
            </w:r>
            <w:r>
              <w:rPr>
                <w:rFonts w:ascii="Arial" w:hAnsi="Arial" w:cs="Arial"/>
                <w:sz w:val="18"/>
                <w:szCs w:val="18"/>
                <w:vertAlign w:val="superscript"/>
              </w:rPr>
              <w:t>1</w:t>
            </w:r>
          </w:p>
          <w:p w14:paraId="256A1B81" w14:textId="6D9788B5"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Liquefied petroleum gas</w:t>
            </w:r>
            <w:r w:rsidR="00795CC5">
              <w:rPr>
                <w:rFonts w:ascii="Arial" w:hAnsi="Arial" w:cs="Arial"/>
                <w:sz w:val="18"/>
                <w:szCs w:val="18"/>
                <w:vertAlign w:val="superscript"/>
              </w:rPr>
              <w:t>12</w:t>
            </w:r>
          </w:p>
          <w:p w14:paraId="72ADFB27" w14:textId="5B21C70B"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Liquefied natural gas</w:t>
            </w:r>
            <w:r w:rsidR="00795CC5">
              <w:rPr>
                <w:rFonts w:ascii="Arial" w:hAnsi="Arial" w:cs="Arial"/>
                <w:sz w:val="18"/>
                <w:szCs w:val="18"/>
                <w:vertAlign w:val="superscript"/>
              </w:rPr>
              <w:t>12</w:t>
            </w:r>
          </w:p>
          <w:p w14:paraId="1788F876"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lang w:val="fr-FR"/>
              </w:rPr>
            </w:pPr>
            <w:proofErr w:type="spellStart"/>
            <w:r>
              <w:rPr>
                <w:rFonts w:ascii="Arial" w:hAnsi="Arial" w:cs="Arial"/>
                <w:sz w:val="18"/>
                <w:szCs w:val="18"/>
                <w:lang w:val="fr-FR"/>
              </w:rPr>
              <w:t>Unstable</w:t>
            </w:r>
            <w:proofErr w:type="spellEnd"/>
            <w:r>
              <w:rPr>
                <w:rFonts w:ascii="Arial" w:hAnsi="Arial" w:cs="Arial"/>
                <w:sz w:val="18"/>
                <w:szCs w:val="18"/>
                <w:lang w:val="fr-FR"/>
              </w:rPr>
              <w:t xml:space="preserve"> substances (</w:t>
            </w:r>
            <w:proofErr w:type="gramStart"/>
            <w:r>
              <w:rPr>
                <w:rFonts w:ascii="Arial" w:hAnsi="Arial" w:cs="Arial"/>
                <w:sz w:val="18"/>
                <w:szCs w:val="18"/>
                <w:lang w:val="fr-FR"/>
              </w:rPr>
              <w:t>e.g.,</w:t>
            </w:r>
            <w:proofErr w:type="spellStart"/>
            <w:r>
              <w:rPr>
                <w:rFonts w:ascii="Arial" w:hAnsi="Arial" w:cs="Arial"/>
                <w:sz w:val="18"/>
                <w:szCs w:val="18"/>
                <w:lang w:val="fr-FR"/>
              </w:rPr>
              <w:t>organic</w:t>
            </w:r>
            <w:proofErr w:type="spellEnd"/>
            <w:proofErr w:type="gramEnd"/>
            <w:r>
              <w:rPr>
                <w:rFonts w:ascii="Arial" w:hAnsi="Arial" w:cs="Arial"/>
                <w:sz w:val="18"/>
                <w:szCs w:val="18"/>
                <w:lang w:val="fr-FR"/>
              </w:rPr>
              <w:t xml:space="preserve"> </w:t>
            </w:r>
            <w:proofErr w:type="spellStart"/>
            <w:r>
              <w:rPr>
                <w:rFonts w:ascii="Arial" w:hAnsi="Arial" w:cs="Arial"/>
                <w:sz w:val="18"/>
                <w:szCs w:val="18"/>
                <w:lang w:val="fr-FR"/>
              </w:rPr>
              <w:t>peroxides</w:t>
            </w:r>
            <w:proofErr w:type="spellEnd"/>
            <w:r>
              <w:rPr>
                <w:rFonts w:ascii="Arial" w:hAnsi="Arial" w:cs="Arial"/>
                <w:sz w:val="18"/>
                <w:szCs w:val="18"/>
                <w:lang w:val="fr-FR"/>
              </w:rPr>
              <w:t>, nitrocellulose)</w:t>
            </w:r>
          </w:p>
          <w:p w14:paraId="7CB092EB"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Intermediate substances</w:t>
            </w:r>
          </w:p>
          <w:p w14:paraId="1D012939"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Runaway reactions/batch processing</w:t>
            </w:r>
          </w:p>
          <w:p w14:paraId="50974041"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Distilleries</w:t>
            </w:r>
          </w:p>
          <w:p w14:paraId="5588E191" w14:textId="77777777"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Warehouses</w:t>
            </w:r>
          </w:p>
          <w:p w14:paraId="7F425D5A" w14:textId="696E9839" w:rsidR="00D0200A" w:rsidRDefault="00D0200A"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Refineries</w:t>
            </w:r>
            <w:r>
              <w:rPr>
                <w:rFonts w:ascii="Arial" w:hAnsi="Arial" w:cs="Arial"/>
                <w:sz w:val="18"/>
                <w:szCs w:val="18"/>
                <w:vertAlign w:val="superscript"/>
              </w:rPr>
              <w:t>8</w:t>
            </w:r>
          </w:p>
          <w:p w14:paraId="52D2A649" w14:textId="4AED5305" w:rsidR="00F05E47" w:rsidRDefault="00F05E47" w:rsidP="004C1432">
            <w:pPr>
              <w:numPr>
                <w:ilvl w:val="0"/>
                <w:numId w:val="5"/>
              </w:numPr>
              <w:tabs>
                <w:tab w:val="num" w:pos="180"/>
              </w:tabs>
              <w:spacing w:after="0" w:line="240" w:lineRule="auto"/>
              <w:ind w:left="180" w:hanging="180"/>
              <w:rPr>
                <w:rFonts w:ascii="Arial" w:hAnsi="Arial" w:cs="Arial"/>
                <w:sz w:val="18"/>
                <w:szCs w:val="18"/>
              </w:rPr>
            </w:pPr>
            <w:r>
              <w:rPr>
                <w:rFonts w:ascii="Arial" w:hAnsi="Arial" w:cs="Arial"/>
                <w:sz w:val="18"/>
                <w:szCs w:val="18"/>
              </w:rPr>
              <w:t>Explosive and pyrotechnic sites</w:t>
            </w:r>
            <w:r>
              <w:rPr>
                <w:rFonts w:ascii="Arial" w:hAnsi="Arial" w:cs="Arial"/>
                <w:sz w:val="18"/>
                <w:szCs w:val="18"/>
                <w:vertAlign w:val="superscript"/>
              </w:rPr>
              <w:t>18</w:t>
            </w:r>
          </w:p>
          <w:p w14:paraId="30043231" w14:textId="77777777" w:rsidR="00D0200A" w:rsidRDefault="00D0200A" w:rsidP="00576E61">
            <w:pPr>
              <w:rPr>
                <w:rFonts w:ascii="Arial" w:hAnsi="Arial" w:cs="Arial"/>
                <w:sz w:val="18"/>
                <w:szCs w:val="18"/>
              </w:rPr>
            </w:pPr>
          </w:p>
          <w:p w14:paraId="2C065C3E" w14:textId="77777777" w:rsidR="00D0200A" w:rsidRDefault="00D0200A" w:rsidP="00576E61">
            <w:pPr>
              <w:rPr>
                <w:rFonts w:ascii="Arial" w:hAnsi="Arial" w:cs="Arial"/>
                <w:sz w:val="18"/>
                <w:szCs w:val="18"/>
              </w:rPr>
            </w:pPr>
          </w:p>
        </w:tc>
        <w:tc>
          <w:tcPr>
            <w:tcW w:w="4428" w:type="dxa"/>
            <w:tcBorders>
              <w:top w:val="single" w:sz="4" w:space="0" w:color="auto"/>
              <w:left w:val="single" w:sz="4" w:space="0" w:color="auto"/>
              <w:bottom w:val="single" w:sz="4" w:space="0" w:color="auto"/>
              <w:right w:val="single" w:sz="4" w:space="0" w:color="auto"/>
            </w:tcBorders>
          </w:tcPr>
          <w:p w14:paraId="0B0D7338" w14:textId="77777777" w:rsidR="00D0200A" w:rsidRDefault="00D0200A" w:rsidP="00576E61">
            <w:pPr>
              <w:jc w:val="both"/>
              <w:rPr>
                <w:rFonts w:ascii="Arial" w:hAnsi="Arial" w:cs="Arial"/>
                <w:sz w:val="18"/>
                <w:szCs w:val="18"/>
              </w:rPr>
            </w:pPr>
            <w:r>
              <w:rPr>
                <w:rFonts w:ascii="Arial" w:hAnsi="Arial" w:cs="Arial"/>
                <w:sz w:val="18"/>
                <w:szCs w:val="18"/>
              </w:rPr>
              <w:t>The following implementation topics are also considered to be priority areas for exchanging ideas, knowledge and experience among Seveso II inspectors.  These topic areas could be addressed in connection with any of the technical areas in the column to the left:</w:t>
            </w:r>
          </w:p>
          <w:p w14:paraId="1E09E3C4" w14:textId="42DD5579"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Accident investigation</w:t>
            </w:r>
          </w:p>
          <w:p w14:paraId="136046DE" w14:textId="792D3020" w:rsidR="005224B4" w:rsidRDefault="005224B4"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Ageing sites</w:t>
            </w:r>
            <w:r>
              <w:rPr>
                <w:rFonts w:ascii="Arial" w:hAnsi="Arial" w:cs="Arial"/>
                <w:sz w:val="18"/>
                <w:szCs w:val="18"/>
                <w:vertAlign w:val="superscript"/>
              </w:rPr>
              <w:t>14</w:t>
            </w:r>
          </w:p>
          <w:p w14:paraId="7C73A76C" w14:textId="3F226892"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C</w:t>
            </w:r>
            <w:r w:rsidR="001C136C">
              <w:rPr>
                <w:rFonts w:ascii="Arial" w:hAnsi="Arial" w:cs="Arial"/>
                <w:sz w:val="18"/>
                <w:szCs w:val="18"/>
              </w:rPr>
              <w:t>o-operation between authorities</w:t>
            </w:r>
          </w:p>
          <w:p w14:paraId="4F1A37D6" w14:textId="7E47F5C6" w:rsidR="005224B4" w:rsidRDefault="005224B4"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Risk management during a pandemic</w:t>
            </w:r>
            <w:r>
              <w:rPr>
                <w:rFonts w:ascii="Arial" w:hAnsi="Arial" w:cs="Arial"/>
                <w:sz w:val="18"/>
                <w:szCs w:val="18"/>
                <w:vertAlign w:val="superscript"/>
              </w:rPr>
              <w:t>15</w:t>
            </w:r>
          </w:p>
          <w:p w14:paraId="7BEAD689"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Domino effects </w:t>
            </w:r>
            <w:r>
              <w:rPr>
                <w:rFonts w:ascii="Arial" w:hAnsi="Arial" w:cs="Arial"/>
                <w:sz w:val="18"/>
                <w:szCs w:val="18"/>
                <w:vertAlign w:val="superscript"/>
              </w:rPr>
              <w:t>5</w:t>
            </w:r>
          </w:p>
          <w:p w14:paraId="7B355328" w14:textId="289A5198" w:rsidR="00D0200A" w:rsidRDefault="0084050E"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Emergency planning and response</w:t>
            </w:r>
            <w:r>
              <w:rPr>
                <w:rFonts w:ascii="Arial" w:hAnsi="Arial" w:cs="Arial"/>
                <w:sz w:val="18"/>
                <w:szCs w:val="18"/>
                <w:vertAlign w:val="superscript"/>
              </w:rPr>
              <w:t>20</w:t>
            </w:r>
          </w:p>
          <w:p w14:paraId="47C41C71"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Enforcement strategy* </w:t>
            </w:r>
            <w:r>
              <w:rPr>
                <w:rFonts w:ascii="Arial" w:hAnsi="Arial" w:cs="Arial"/>
                <w:sz w:val="18"/>
                <w:szCs w:val="18"/>
                <w:vertAlign w:val="superscript"/>
              </w:rPr>
              <w:t>2</w:t>
            </w:r>
          </w:p>
          <w:p w14:paraId="4983FF14"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Human factors* </w:t>
            </w:r>
            <w:r>
              <w:rPr>
                <w:rFonts w:ascii="Arial" w:hAnsi="Arial" w:cs="Arial"/>
                <w:sz w:val="18"/>
                <w:szCs w:val="18"/>
                <w:vertAlign w:val="superscript"/>
              </w:rPr>
              <w:t>3</w:t>
            </w:r>
          </w:p>
          <w:p w14:paraId="67DD8EE9"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Information management tools</w:t>
            </w:r>
          </w:p>
          <w:p w14:paraId="39C06905" w14:textId="63BC39A9"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Information to the public</w:t>
            </w:r>
            <w:r w:rsidR="005224B4">
              <w:rPr>
                <w:rFonts w:ascii="Arial" w:hAnsi="Arial" w:cs="Arial"/>
                <w:sz w:val="18"/>
                <w:szCs w:val="18"/>
                <w:vertAlign w:val="superscript"/>
              </w:rPr>
              <w:t>16</w:t>
            </w:r>
          </w:p>
          <w:p w14:paraId="2589BFA2"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Inspection of lower-tier sites </w:t>
            </w:r>
            <w:r>
              <w:rPr>
                <w:rFonts w:ascii="Arial" w:hAnsi="Arial" w:cs="Arial"/>
                <w:sz w:val="18"/>
                <w:szCs w:val="18"/>
                <w:vertAlign w:val="superscript"/>
              </w:rPr>
              <w:t>4</w:t>
            </w:r>
          </w:p>
          <w:p w14:paraId="30896306" w14:textId="6070423D"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Insp</w:t>
            </w:r>
            <w:r w:rsidR="0084050E">
              <w:rPr>
                <w:rFonts w:ascii="Arial" w:hAnsi="Arial" w:cs="Arial"/>
                <w:sz w:val="18"/>
                <w:szCs w:val="18"/>
              </w:rPr>
              <w:t>ections strategy and life-cycle</w:t>
            </w:r>
          </w:p>
          <w:p w14:paraId="21A8A75C"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Inspector </w:t>
            </w:r>
            <w:r w:rsidR="00B9554D">
              <w:rPr>
                <w:rFonts w:ascii="Arial" w:hAnsi="Arial" w:cs="Arial"/>
                <w:sz w:val="18"/>
                <w:szCs w:val="18"/>
              </w:rPr>
              <w:t>c</w:t>
            </w:r>
            <w:r>
              <w:rPr>
                <w:rFonts w:ascii="Arial" w:hAnsi="Arial" w:cs="Arial"/>
                <w:sz w:val="18"/>
                <w:szCs w:val="18"/>
              </w:rPr>
              <w:t>ompetencies</w:t>
            </w:r>
          </w:p>
          <w:p w14:paraId="5E294784" w14:textId="62B1D763"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Lessons learned from accidents</w:t>
            </w:r>
            <w:r w:rsidR="00F05E47">
              <w:rPr>
                <w:rFonts w:ascii="Arial" w:hAnsi="Arial" w:cs="Arial"/>
                <w:sz w:val="18"/>
                <w:szCs w:val="18"/>
                <w:vertAlign w:val="superscript"/>
              </w:rPr>
              <w:t>17</w:t>
            </w:r>
          </w:p>
          <w:p w14:paraId="70A97DA6"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Lessons learned from inspections</w:t>
            </w:r>
          </w:p>
          <w:p w14:paraId="31463C52" w14:textId="2AFAFB0E" w:rsidR="00D0200A" w:rsidRDefault="001C136C"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Risk assessment verification</w:t>
            </w:r>
          </w:p>
          <w:p w14:paraId="6E84E8BB"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Risk-based inspections</w:t>
            </w:r>
          </w:p>
          <w:p w14:paraId="7BE1510E"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Safety culture</w:t>
            </w:r>
            <w:r>
              <w:rPr>
                <w:rFonts w:ascii="Arial" w:hAnsi="Arial" w:cs="Arial"/>
                <w:sz w:val="18"/>
                <w:szCs w:val="18"/>
                <w:vertAlign w:val="superscript"/>
              </w:rPr>
              <w:t>9</w:t>
            </w:r>
          </w:p>
          <w:p w14:paraId="0DEF817F"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Safety leadership</w:t>
            </w:r>
            <w:r>
              <w:rPr>
                <w:rFonts w:ascii="Arial" w:hAnsi="Arial" w:cs="Arial"/>
                <w:sz w:val="18"/>
                <w:szCs w:val="18"/>
                <w:vertAlign w:val="superscript"/>
              </w:rPr>
              <w:t>9, 10</w:t>
            </w:r>
          </w:p>
          <w:p w14:paraId="38479EE8"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Safety management systems* </w:t>
            </w:r>
            <w:r>
              <w:rPr>
                <w:rFonts w:ascii="Arial" w:hAnsi="Arial" w:cs="Arial"/>
                <w:sz w:val="18"/>
                <w:szCs w:val="18"/>
                <w:vertAlign w:val="superscript"/>
              </w:rPr>
              <w:t>6</w:t>
            </w:r>
          </w:p>
          <w:p w14:paraId="2EA805D8"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 xml:space="preserve">Safety reports </w:t>
            </w:r>
            <w:r>
              <w:rPr>
                <w:rFonts w:ascii="Arial" w:hAnsi="Arial" w:cs="Arial"/>
                <w:sz w:val="18"/>
                <w:szCs w:val="18"/>
                <w:vertAlign w:val="superscript"/>
              </w:rPr>
              <w:t>7</w:t>
            </w:r>
          </w:p>
          <w:p w14:paraId="7EF507F5" w14:textId="77777777" w:rsidR="00D0200A"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Technical standards</w:t>
            </w:r>
          </w:p>
          <w:p w14:paraId="193F2FB4" w14:textId="210DCDD4" w:rsidR="00D0200A" w:rsidRPr="00B9554D" w:rsidRDefault="00D0200A"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Safety Performance Indicators</w:t>
            </w:r>
            <w:r>
              <w:rPr>
                <w:rFonts w:ascii="Arial" w:hAnsi="Arial" w:cs="Arial"/>
                <w:sz w:val="18"/>
                <w:szCs w:val="18"/>
                <w:vertAlign w:val="superscript"/>
              </w:rPr>
              <w:t>9</w:t>
            </w:r>
            <w:r w:rsidR="00795CC5">
              <w:rPr>
                <w:rFonts w:ascii="Arial" w:hAnsi="Arial" w:cs="Arial"/>
                <w:sz w:val="18"/>
                <w:szCs w:val="18"/>
                <w:vertAlign w:val="superscript"/>
              </w:rPr>
              <w:t>,13</w:t>
            </w:r>
          </w:p>
          <w:p w14:paraId="2815BCDF" w14:textId="4E7187C0" w:rsidR="00B9554D" w:rsidRDefault="00B9554D"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SMS in multinational companies</w:t>
            </w:r>
            <w:r>
              <w:rPr>
                <w:rFonts w:ascii="Arial" w:hAnsi="Arial" w:cs="Arial"/>
                <w:sz w:val="18"/>
                <w:szCs w:val="18"/>
                <w:vertAlign w:val="superscript"/>
              </w:rPr>
              <w:t>11</w:t>
            </w:r>
          </w:p>
          <w:p w14:paraId="74719E5F" w14:textId="20C64B1D" w:rsidR="001C136C" w:rsidRDefault="001C136C" w:rsidP="004C1432">
            <w:pPr>
              <w:numPr>
                <w:ilvl w:val="0"/>
                <w:numId w:val="6"/>
              </w:numPr>
              <w:tabs>
                <w:tab w:val="num" w:pos="252"/>
              </w:tabs>
              <w:spacing w:after="0" w:line="240" w:lineRule="auto"/>
              <w:ind w:left="252" w:hanging="252"/>
              <w:rPr>
                <w:rFonts w:ascii="Arial" w:hAnsi="Arial" w:cs="Arial"/>
                <w:sz w:val="18"/>
                <w:szCs w:val="18"/>
              </w:rPr>
            </w:pPr>
            <w:r>
              <w:rPr>
                <w:rFonts w:ascii="Arial" w:hAnsi="Arial" w:cs="Arial"/>
                <w:sz w:val="18"/>
                <w:szCs w:val="18"/>
              </w:rPr>
              <w:t>Cybersecurity</w:t>
            </w:r>
          </w:p>
          <w:p w14:paraId="64FB7E7E" w14:textId="77777777" w:rsidR="00D0200A" w:rsidRDefault="00D0200A" w:rsidP="00576E61">
            <w:pPr>
              <w:rPr>
                <w:rFonts w:ascii="Arial" w:hAnsi="Arial" w:cs="Arial"/>
                <w:sz w:val="18"/>
                <w:szCs w:val="18"/>
              </w:rPr>
            </w:pPr>
          </w:p>
          <w:p w14:paraId="1F308C8E" w14:textId="3217966C" w:rsidR="00D0200A" w:rsidRDefault="00D0200A" w:rsidP="00576E61">
            <w:pPr>
              <w:jc w:val="both"/>
              <w:rPr>
                <w:rFonts w:ascii="Arial" w:hAnsi="Arial" w:cs="Arial"/>
                <w:sz w:val="18"/>
                <w:szCs w:val="18"/>
              </w:rPr>
            </w:pPr>
          </w:p>
        </w:tc>
      </w:tr>
    </w:tbl>
    <w:p w14:paraId="4BE69E2E" w14:textId="77777777" w:rsidR="00D0200A" w:rsidRDefault="00D0200A" w:rsidP="00D0200A">
      <w:pPr>
        <w:tabs>
          <w:tab w:val="left" w:pos="3645"/>
        </w:tabs>
      </w:pPr>
      <w:r>
        <w:tab/>
      </w:r>
    </w:p>
    <w:p w14:paraId="694F2945" w14:textId="77777777" w:rsidR="00140F8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1 </w:t>
      </w:r>
      <w:r w:rsidR="00D0200A">
        <w:rPr>
          <w:rFonts w:ascii="Arial" w:hAnsi="Arial" w:cs="Arial"/>
          <w:sz w:val="18"/>
          <w:szCs w:val="18"/>
        </w:rPr>
        <w:t>MJV Belgium 2005</w:t>
      </w:r>
      <w:r>
        <w:rPr>
          <w:rFonts w:ascii="Arial" w:hAnsi="Arial" w:cs="Arial"/>
          <w:sz w:val="18"/>
          <w:szCs w:val="18"/>
        </w:rPr>
        <w:t xml:space="preserve">      </w:t>
      </w:r>
      <w:r>
        <w:rPr>
          <w:rFonts w:ascii="Arial" w:hAnsi="Arial" w:cs="Arial"/>
          <w:sz w:val="18"/>
          <w:szCs w:val="18"/>
          <w:vertAlign w:val="superscript"/>
        </w:rPr>
        <w:t xml:space="preserve">2 </w:t>
      </w:r>
      <w:r>
        <w:rPr>
          <w:rFonts w:ascii="Arial" w:hAnsi="Arial" w:cs="Arial"/>
          <w:sz w:val="18"/>
          <w:szCs w:val="18"/>
        </w:rPr>
        <w:t>MJV Netherlands 2007</w:t>
      </w:r>
      <w:proofErr w:type="gramStart"/>
      <w:r>
        <w:rPr>
          <w:rFonts w:ascii="Arial" w:hAnsi="Arial" w:cs="Arial"/>
          <w:sz w:val="18"/>
          <w:szCs w:val="18"/>
        </w:rPr>
        <w:t>,  CCA</w:t>
      </w:r>
      <w:proofErr w:type="gramEnd"/>
      <w:r>
        <w:rPr>
          <w:rFonts w:ascii="Arial" w:hAnsi="Arial" w:cs="Arial"/>
          <w:sz w:val="18"/>
          <w:szCs w:val="18"/>
        </w:rPr>
        <w:t xml:space="preserve"> Seminar 2008   </w:t>
      </w:r>
      <w:r>
        <w:rPr>
          <w:rFonts w:ascii="Arial" w:hAnsi="Arial" w:cs="Arial"/>
          <w:sz w:val="18"/>
          <w:szCs w:val="18"/>
          <w:vertAlign w:val="superscript"/>
        </w:rPr>
        <w:t xml:space="preserve">3 </w:t>
      </w:r>
      <w:r>
        <w:rPr>
          <w:rFonts w:ascii="Arial" w:hAnsi="Arial" w:cs="Arial"/>
          <w:sz w:val="18"/>
          <w:szCs w:val="18"/>
        </w:rPr>
        <w:t xml:space="preserve">MJV Portugal 2008; </w:t>
      </w:r>
      <w:r>
        <w:rPr>
          <w:rFonts w:ascii="Arial" w:hAnsi="Arial" w:cs="Arial"/>
          <w:sz w:val="18"/>
          <w:szCs w:val="18"/>
          <w:vertAlign w:val="superscript"/>
        </w:rPr>
        <w:t xml:space="preserve">   </w:t>
      </w:r>
    </w:p>
    <w:p w14:paraId="1CEF1EC0" w14:textId="77777777" w:rsidR="00D0200A"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4 </w:t>
      </w:r>
      <w:r w:rsidR="00D0200A">
        <w:rPr>
          <w:rFonts w:ascii="Arial" w:hAnsi="Arial" w:cs="Arial"/>
          <w:sz w:val="18"/>
          <w:szCs w:val="18"/>
        </w:rPr>
        <w:t>CCA Seminar, April 2009</w:t>
      </w:r>
      <w:r>
        <w:rPr>
          <w:rFonts w:ascii="Arial" w:hAnsi="Arial" w:cs="Arial"/>
          <w:sz w:val="18"/>
          <w:szCs w:val="18"/>
        </w:rPr>
        <w:t xml:space="preserve">;   </w:t>
      </w:r>
      <w:r>
        <w:rPr>
          <w:rFonts w:ascii="Arial" w:hAnsi="Arial" w:cs="Arial"/>
          <w:sz w:val="18"/>
          <w:szCs w:val="18"/>
          <w:vertAlign w:val="superscript"/>
        </w:rPr>
        <w:t xml:space="preserve">5 </w:t>
      </w:r>
      <w:r w:rsidR="00D0200A">
        <w:rPr>
          <w:rFonts w:ascii="Arial" w:hAnsi="Arial" w:cs="Arial"/>
          <w:sz w:val="18"/>
          <w:szCs w:val="18"/>
        </w:rPr>
        <w:t>MJV Norway 2009</w:t>
      </w:r>
      <w:r w:rsidR="00FD292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vertAlign w:val="superscript"/>
        </w:rPr>
        <w:t>6</w:t>
      </w:r>
      <w:r>
        <w:rPr>
          <w:rFonts w:ascii="Arial" w:hAnsi="Arial" w:cs="Arial"/>
          <w:sz w:val="18"/>
          <w:szCs w:val="18"/>
        </w:rPr>
        <w:t xml:space="preserve"> </w:t>
      </w:r>
      <w:r w:rsidR="00D0200A">
        <w:rPr>
          <w:rFonts w:ascii="Arial" w:hAnsi="Arial" w:cs="Arial"/>
          <w:sz w:val="18"/>
          <w:szCs w:val="18"/>
        </w:rPr>
        <w:t>MJV Germany 2010</w:t>
      </w:r>
      <w:r>
        <w:rPr>
          <w:rFonts w:ascii="Arial" w:hAnsi="Arial" w:cs="Arial"/>
          <w:sz w:val="18"/>
          <w:szCs w:val="18"/>
        </w:rPr>
        <w:t xml:space="preserve">’     </w:t>
      </w:r>
      <w:r>
        <w:rPr>
          <w:rFonts w:ascii="Arial" w:hAnsi="Arial" w:cs="Arial"/>
          <w:sz w:val="18"/>
          <w:szCs w:val="18"/>
          <w:vertAlign w:val="superscript"/>
        </w:rPr>
        <w:t>7</w:t>
      </w:r>
      <w:r>
        <w:rPr>
          <w:rFonts w:ascii="Arial" w:hAnsi="Arial" w:cs="Arial"/>
          <w:sz w:val="18"/>
          <w:szCs w:val="18"/>
        </w:rPr>
        <w:t xml:space="preserve"> </w:t>
      </w:r>
      <w:r w:rsidR="00D0200A">
        <w:rPr>
          <w:rFonts w:ascii="Arial" w:hAnsi="Arial" w:cs="Arial"/>
          <w:sz w:val="18"/>
          <w:szCs w:val="18"/>
        </w:rPr>
        <w:t>MJV Finland 2011</w:t>
      </w:r>
    </w:p>
    <w:p w14:paraId="1C7B67B2" w14:textId="77777777" w:rsidR="00D0200A" w:rsidRPr="00B9554D" w:rsidRDefault="00140F8A" w:rsidP="00140F8A">
      <w:pPr>
        <w:spacing w:after="0" w:line="240" w:lineRule="auto"/>
        <w:rPr>
          <w:rFonts w:ascii="Arial" w:hAnsi="Arial" w:cs="Arial"/>
          <w:sz w:val="18"/>
          <w:szCs w:val="18"/>
          <w:vertAlign w:val="superscript"/>
        </w:rPr>
      </w:pPr>
      <w:r>
        <w:rPr>
          <w:rFonts w:ascii="Arial" w:hAnsi="Arial" w:cs="Arial"/>
          <w:sz w:val="18"/>
          <w:szCs w:val="18"/>
          <w:vertAlign w:val="superscript"/>
        </w:rPr>
        <w:t xml:space="preserve">8 </w:t>
      </w:r>
      <w:r w:rsidR="00D0200A">
        <w:rPr>
          <w:rFonts w:ascii="Arial" w:hAnsi="Arial" w:cs="Arial"/>
          <w:sz w:val="18"/>
          <w:szCs w:val="18"/>
        </w:rPr>
        <w:t>MJV United Kingdom 2006</w:t>
      </w:r>
      <w:r>
        <w:rPr>
          <w:rFonts w:ascii="Arial" w:hAnsi="Arial" w:cs="Arial"/>
          <w:sz w:val="18"/>
          <w:szCs w:val="18"/>
        </w:rPr>
        <w:t xml:space="preserve">     </w:t>
      </w:r>
      <w:r>
        <w:rPr>
          <w:rFonts w:ascii="Arial" w:hAnsi="Arial" w:cs="Arial"/>
          <w:sz w:val="18"/>
          <w:szCs w:val="18"/>
          <w:vertAlign w:val="superscript"/>
        </w:rPr>
        <w:t xml:space="preserve">9 </w:t>
      </w:r>
      <w:r w:rsidR="00D0200A">
        <w:rPr>
          <w:rFonts w:ascii="Arial" w:hAnsi="Arial" w:cs="Arial"/>
          <w:sz w:val="18"/>
          <w:szCs w:val="18"/>
        </w:rPr>
        <w:t>JRC Workshop, 2010</w:t>
      </w:r>
      <w:r>
        <w:rPr>
          <w:rFonts w:ascii="Arial" w:hAnsi="Arial" w:cs="Arial"/>
          <w:sz w:val="18"/>
          <w:szCs w:val="18"/>
        </w:rPr>
        <w:t xml:space="preserve">   </w:t>
      </w:r>
      <w:r>
        <w:rPr>
          <w:rFonts w:ascii="Arial" w:hAnsi="Arial" w:cs="Arial"/>
          <w:sz w:val="18"/>
          <w:szCs w:val="18"/>
          <w:vertAlign w:val="superscript"/>
        </w:rPr>
        <w:t>10</w:t>
      </w:r>
      <w:r>
        <w:rPr>
          <w:rFonts w:ascii="Arial" w:hAnsi="Arial" w:cs="Arial"/>
          <w:sz w:val="18"/>
          <w:szCs w:val="18"/>
        </w:rPr>
        <w:t xml:space="preserve"> </w:t>
      </w:r>
      <w:r w:rsidR="00D0200A">
        <w:rPr>
          <w:rFonts w:ascii="Arial" w:hAnsi="Arial" w:cs="Arial"/>
          <w:sz w:val="18"/>
          <w:szCs w:val="18"/>
        </w:rPr>
        <w:t>OECD Workshop</w:t>
      </w:r>
      <w:r w:rsidR="00B9554D">
        <w:rPr>
          <w:rFonts w:ascii="Arial" w:hAnsi="Arial" w:cs="Arial"/>
          <w:sz w:val="18"/>
          <w:szCs w:val="18"/>
        </w:rPr>
        <w:t xml:space="preserve"> 2012</w:t>
      </w:r>
    </w:p>
    <w:p w14:paraId="4545D721" w14:textId="40D3AC23" w:rsidR="00D0200A" w:rsidRPr="0084050E" w:rsidRDefault="00140F8A" w:rsidP="00140F8A">
      <w:pPr>
        <w:spacing w:after="0" w:line="240" w:lineRule="auto"/>
        <w:rPr>
          <w:rFonts w:ascii="Arial" w:hAnsi="Arial" w:cs="Arial"/>
          <w:sz w:val="18"/>
          <w:szCs w:val="18"/>
        </w:rPr>
      </w:pPr>
      <w:r>
        <w:rPr>
          <w:rFonts w:ascii="Arial" w:hAnsi="Arial" w:cs="Arial"/>
          <w:sz w:val="18"/>
          <w:szCs w:val="18"/>
          <w:vertAlign w:val="superscript"/>
        </w:rPr>
        <w:t xml:space="preserve">11 </w:t>
      </w:r>
      <w:r w:rsidR="00B9554D">
        <w:rPr>
          <w:rFonts w:ascii="Arial" w:hAnsi="Arial" w:cs="Arial"/>
          <w:sz w:val="18"/>
          <w:szCs w:val="18"/>
        </w:rPr>
        <w:t xml:space="preserve">MJV </w:t>
      </w:r>
      <w:proofErr w:type="spellStart"/>
      <w:r w:rsidR="00B9554D">
        <w:rPr>
          <w:rFonts w:ascii="Arial" w:hAnsi="Arial" w:cs="Arial"/>
          <w:sz w:val="18"/>
          <w:szCs w:val="18"/>
        </w:rPr>
        <w:t>Arona</w:t>
      </w:r>
      <w:proofErr w:type="spellEnd"/>
      <w:r w:rsidR="00B9554D">
        <w:rPr>
          <w:rFonts w:ascii="Arial" w:hAnsi="Arial" w:cs="Arial"/>
          <w:sz w:val="18"/>
          <w:szCs w:val="18"/>
        </w:rPr>
        <w:t xml:space="preserve"> (Italy) 2014</w:t>
      </w:r>
      <w:r w:rsidR="00795CC5">
        <w:rPr>
          <w:rFonts w:ascii="Arial" w:hAnsi="Arial" w:cs="Arial"/>
          <w:sz w:val="18"/>
          <w:szCs w:val="18"/>
        </w:rPr>
        <w:t xml:space="preserve"> </w:t>
      </w:r>
      <w:r w:rsidR="00795CC5">
        <w:rPr>
          <w:rFonts w:ascii="Arial" w:hAnsi="Arial" w:cs="Arial"/>
          <w:sz w:val="18"/>
          <w:szCs w:val="18"/>
          <w:vertAlign w:val="superscript"/>
        </w:rPr>
        <w:t>12</w:t>
      </w:r>
      <w:r w:rsidR="00795CC5">
        <w:rPr>
          <w:rFonts w:ascii="Arial" w:hAnsi="Arial" w:cs="Arial"/>
          <w:sz w:val="18"/>
          <w:szCs w:val="18"/>
        </w:rPr>
        <w:t xml:space="preserve">MJV Cyprus 2017 </w:t>
      </w:r>
      <w:r w:rsidR="00795CC5">
        <w:rPr>
          <w:rFonts w:ascii="Arial" w:hAnsi="Arial" w:cs="Arial"/>
          <w:sz w:val="18"/>
          <w:szCs w:val="18"/>
          <w:vertAlign w:val="superscript"/>
        </w:rPr>
        <w:t>13</w:t>
      </w:r>
      <w:r w:rsidR="00795CC5">
        <w:rPr>
          <w:rFonts w:ascii="Arial" w:hAnsi="Arial" w:cs="Arial"/>
          <w:sz w:val="18"/>
          <w:szCs w:val="18"/>
        </w:rPr>
        <w:t>MJV Austria 2018</w:t>
      </w:r>
      <w:r w:rsidR="005224B4">
        <w:rPr>
          <w:rFonts w:ascii="Arial" w:hAnsi="Arial" w:cs="Arial"/>
          <w:sz w:val="18"/>
          <w:szCs w:val="18"/>
        </w:rPr>
        <w:t xml:space="preserve"> </w:t>
      </w:r>
      <w:r w:rsidR="005224B4">
        <w:rPr>
          <w:rFonts w:ascii="Arial" w:hAnsi="Arial" w:cs="Arial"/>
          <w:sz w:val="18"/>
          <w:szCs w:val="18"/>
          <w:vertAlign w:val="superscript"/>
        </w:rPr>
        <w:t>14</w:t>
      </w:r>
      <w:r w:rsidR="005224B4">
        <w:rPr>
          <w:rFonts w:ascii="Arial" w:hAnsi="Arial" w:cs="Arial"/>
          <w:sz w:val="18"/>
          <w:szCs w:val="18"/>
        </w:rPr>
        <w:t xml:space="preserve">MJV Malta 2019 </w:t>
      </w:r>
      <w:r w:rsidR="005224B4">
        <w:rPr>
          <w:rFonts w:ascii="Arial" w:hAnsi="Arial" w:cs="Arial"/>
          <w:sz w:val="18"/>
          <w:szCs w:val="18"/>
          <w:vertAlign w:val="superscript"/>
        </w:rPr>
        <w:t>15</w:t>
      </w:r>
      <w:r w:rsidR="005224B4">
        <w:rPr>
          <w:rFonts w:ascii="Arial" w:hAnsi="Arial" w:cs="Arial"/>
          <w:sz w:val="18"/>
          <w:szCs w:val="18"/>
        </w:rPr>
        <w:t>Webinar 2021</w:t>
      </w:r>
      <w:r w:rsidR="005224B4">
        <w:rPr>
          <w:rFonts w:ascii="Arial" w:hAnsi="Arial" w:cs="Arial"/>
          <w:sz w:val="18"/>
          <w:szCs w:val="18"/>
        </w:rPr>
        <w:br/>
      </w:r>
      <w:r w:rsidR="005224B4">
        <w:rPr>
          <w:rFonts w:ascii="Arial" w:hAnsi="Arial" w:cs="Arial"/>
          <w:sz w:val="18"/>
          <w:szCs w:val="18"/>
          <w:vertAlign w:val="superscript"/>
        </w:rPr>
        <w:t>16</w:t>
      </w:r>
      <w:r w:rsidR="005224B4">
        <w:rPr>
          <w:rFonts w:ascii="Arial" w:hAnsi="Arial" w:cs="Arial"/>
          <w:sz w:val="18"/>
          <w:szCs w:val="18"/>
        </w:rPr>
        <w:t xml:space="preserve">MJV </w:t>
      </w:r>
      <w:proofErr w:type="spellStart"/>
      <w:r w:rsidR="00F05E47">
        <w:rPr>
          <w:rFonts w:ascii="Arial" w:hAnsi="Arial" w:cs="Arial"/>
          <w:sz w:val="18"/>
          <w:szCs w:val="18"/>
        </w:rPr>
        <w:t>Ispra</w:t>
      </w:r>
      <w:proofErr w:type="spellEnd"/>
      <w:r w:rsidR="00F05E47">
        <w:rPr>
          <w:rFonts w:ascii="Arial" w:hAnsi="Arial" w:cs="Arial"/>
          <w:sz w:val="18"/>
          <w:szCs w:val="18"/>
        </w:rPr>
        <w:t xml:space="preserve"> </w:t>
      </w:r>
      <w:r w:rsidR="005224B4">
        <w:rPr>
          <w:rFonts w:ascii="Arial" w:hAnsi="Arial" w:cs="Arial"/>
          <w:sz w:val="18"/>
          <w:szCs w:val="18"/>
        </w:rPr>
        <w:t>2022</w:t>
      </w:r>
      <w:r w:rsidR="00F05E47">
        <w:rPr>
          <w:rFonts w:ascii="Arial" w:hAnsi="Arial" w:cs="Arial"/>
          <w:sz w:val="18"/>
          <w:szCs w:val="18"/>
        </w:rPr>
        <w:t xml:space="preserve">  </w:t>
      </w:r>
      <w:r w:rsidR="00F05E47">
        <w:rPr>
          <w:rFonts w:ascii="Arial" w:hAnsi="Arial" w:cs="Arial"/>
          <w:sz w:val="18"/>
          <w:szCs w:val="18"/>
          <w:vertAlign w:val="superscript"/>
        </w:rPr>
        <w:t>17</w:t>
      </w:r>
      <w:r w:rsidR="00F05E47">
        <w:rPr>
          <w:rFonts w:ascii="Arial" w:hAnsi="Arial" w:cs="Arial"/>
          <w:sz w:val="18"/>
          <w:szCs w:val="18"/>
        </w:rPr>
        <w:t xml:space="preserve">MJV Sweden 2013  </w:t>
      </w:r>
      <w:r w:rsidR="00F05E47">
        <w:rPr>
          <w:rFonts w:ascii="Arial" w:hAnsi="Arial" w:cs="Arial"/>
          <w:sz w:val="18"/>
          <w:szCs w:val="18"/>
          <w:vertAlign w:val="superscript"/>
        </w:rPr>
        <w:t>18</w:t>
      </w:r>
      <w:r w:rsidR="00F05E47">
        <w:rPr>
          <w:rFonts w:ascii="Arial" w:hAnsi="Arial" w:cs="Arial"/>
          <w:sz w:val="18"/>
          <w:szCs w:val="18"/>
        </w:rPr>
        <w:t>MJV Norway 2016</w:t>
      </w:r>
      <w:r w:rsidR="0084050E">
        <w:rPr>
          <w:rFonts w:ascii="Arial" w:hAnsi="Arial" w:cs="Arial"/>
          <w:sz w:val="18"/>
          <w:szCs w:val="18"/>
        </w:rPr>
        <w:t xml:space="preserve"> </w:t>
      </w:r>
      <w:r w:rsidR="0084050E">
        <w:rPr>
          <w:rFonts w:ascii="Arial" w:hAnsi="Arial" w:cs="Arial"/>
          <w:sz w:val="18"/>
          <w:szCs w:val="18"/>
          <w:vertAlign w:val="superscript"/>
        </w:rPr>
        <w:t>20</w:t>
      </w:r>
      <w:r w:rsidR="0084050E">
        <w:rPr>
          <w:rFonts w:ascii="Arial" w:hAnsi="Arial" w:cs="Arial"/>
          <w:sz w:val="18"/>
          <w:szCs w:val="18"/>
        </w:rPr>
        <w:t>MJV Ireland 2012</w:t>
      </w:r>
    </w:p>
    <w:sectPr w:rsidR="00D0200A" w:rsidRPr="008405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C924" w14:textId="77777777" w:rsidR="002E14C7" w:rsidRDefault="002E14C7" w:rsidP="00B9554D">
      <w:pPr>
        <w:spacing w:after="0" w:line="240" w:lineRule="auto"/>
      </w:pPr>
      <w:r>
        <w:separator/>
      </w:r>
    </w:p>
  </w:endnote>
  <w:endnote w:type="continuationSeparator" w:id="0">
    <w:p w14:paraId="430C03ED" w14:textId="77777777" w:rsidR="002E14C7" w:rsidRDefault="002E14C7" w:rsidP="00B9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79450"/>
      <w:docPartObj>
        <w:docPartGallery w:val="Page Numbers (Bottom of Page)"/>
        <w:docPartUnique/>
      </w:docPartObj>
    </w:sdtPr>
    <w:sdtEndPr>
      <w:rPr>
        <w:noProof/>
      </w:rPr>
    </w:sdtEndPr>
    <w:sdtContent>
      <w:p w14:paraId="2EDBC891" w14:textId="329F6592" w:rsidR="006405F3" w:rsidRDefault="006405F3">
        <w:pPr>
          <w:pStyle w:val="Footer"/>
          <w:jc w:val="center"/>
        </w:pPr>
        <w:r>
          <w:fldChar w:fldCharType="begin"/>
        </w:r>
        <w:r>
          <w:instrText xml:space="preserve"> PAGE   \* MERGEFORMAT </w:instrText>
        </w:r>
        <w:r>
          <w:fldChar w:fldCharType="separate"/>
        </w:r>
        <w:r w:rsidR="00E3077E">
          <w:rPr>
            <w:noProof/>
          </w:rPr>
          <w:t>4</w:t>
        </w:r>
        <w:r>
          <w:rPr>
            <w:noProof/>
          </w:rPr>
          <w:fldChar w:fldCharType="end"/>
        </w:r>
      </w:p>
    </w:sdtContent>
  </w:sdt>
  <w:p w14:paraId="2BD085D1" w14:textId="77777777" w:rsidR="006405F3" w:rsidRDefault="0064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4D09" w14:textId="77777777" w:rsidR="002E14C7" w:rsidRDefault="002E14C7" w:rsidP="00B9554D">
      <w:pPr>
        <w:spacing w:after="0" w:line="240" w:lineRule="auto"/>
      </w:pPr>
      <w:r>
        <w:separator/>
      </w:r>
    </w:p>
  </w:footnote>
  <w:footnote w:type="continuationSeparator" w:id="0">
    <w:p w14:paraId="365E496A" w14:textId="77777777" w:rsidR="002E14C7" w:rsidRDefault="002E14C7" w:rsidP="00B9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713"/>
    <w:multiLevelType w:val="hybridMultilevel"/>
    <w:tmpl w:val="E74CE84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057B7954"/>
    <w:multiLevelType w:val="hybridMultilevel"/>
    <w:tmpl w:val="C29C8B80"/>
    <w:lvl w:ilvl="0" w:tplc="ADA2CD96">
      <w:start w:val="1"/>
      <w:numFmt w:val="bullet"/>
      <w:lvlText w:val="•"/>
      <w:lvlJc w:val="left"/>
      <w:pPr>
        <w:tabs>
          <w:tab w:val="num" w:pos="927"/>
        </w:tabs>
        <w:ind w:left="927" w:hanging="360"/>
      </w:pPr>
      <w:rPr>
        <w:rFonts w:ascii="Arial" w:hAnsi="Arial" w:hint="default"/>
        <w:sz w:val="22"/>
        <w:szCs w:val="22"/>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07662"/>
    <w:multiLevelType w:val="hybridMultilevel"/>
    <w:tmpl w:val="86E809F6"/>
    <w:lvl w:ilvl="0" w:tplc="C7E8AC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146AD"/>
    <w:multiLevelType w:val="hybridMultilevel"/>
    <w:tmpl w:val="28AE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4BB7"/>
    <w:multiLevelType w:val="hybridMultilevel"/>
    <w:tmpl w:val="BAA83C50"/>
    <w:lvl w:ilvl="0" w:tplc="7752F09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1509"/>
    <w:multiLevelType w:val="multilevel"/>
    <w:tmpl w:val="BE543ED4"/>
    <w:lvl w:ilvl="0">
      <w:start w:val="17"/>
      <w:numFmt w:val="decimal"/>
      <w:lvlText w:val="%1."/>
      <w:lvlJc w:val="left"/>
      <w:pPr>
        <w:ind w:left="360" w:hanging="360"/>
      </w:pPr>
      <w:rPr>
        <w:rFonts w:hint="default"/>
        <w:b/>
        <w:i w:val="0"/>
        <w:caps w:val="0"/>
        <w:strike w:val="0"/>
        <w:dstrike w:val="0"/>
        <w:vanish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363A8D"/>
    <w:multiLevelType w:val="hybridMultilevel"/>
    <w:tmpl w:val="D018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F0098"/>
    <w:multiLevelType w:val="hybridMultilevel"/>
    <w:tmpl w:val="CA269456"/>
    <w:lvl w:ilvl="0" w:tplc="C7E8AC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85171"/>
    <w:multiLevelType w:val="hybridMultilevel"/>
    <w:tmpl w:val="5926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337B0"/>
    <w:multiLevelType w:val="hybridMultilevel"/>
    <w:tmpl w:val="34F6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28D"/>
    <w:multiLevelType w:val="hybridMultilevel"/>
    <w:tmpl w:val="3A647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0A7404"/>
    <w:multiLevelType w:val="hybridMultilevel"/>
    <w:tmpl w:val="FA7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B55B8"/>
    <w:multiLevelType w:val="hybridMultilevel"/>
    <w:tmpl w:val="1114AD5E"/>
    <w:lvl w:ilvl="0" w:tplc="64A22BD4">
      <w:start w:val="1"/>
      <w:numFmt w:val="bullet"/>
      <w:lvlText w:val=""/>
      <w:lvlJc w:val="left"/>
      <w:pPr>
        <w:tabs>
          <w:tab w:val="num" w:pos="1134"/>
        </w:tabs>
        <w:ind w:left="1134" w:hanging="567"/>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00F2E"/>
    <w:multiLevelType w:val="hybridMultilevel"/>
    <w:tmpl w:val="A2447F9E"/>
    <w:lvl w:ilvl="0" w:tplc="ADA2CD96">
      <w:start w:val="1"/>
      <w:numFmt w:val="bullet"/>
      <w:lvlText w:val="•"/>
      <w:lvlJc w:val="left"/>
      <w:pPr>
        <w:ind w:left="1134" w:hanging="360"/>
      </w:pPr>
      <w:rPr>
        <w:rFonts w:ascii="Arial" w:hAnsi="Arial" w:hint="default"/>
        <w:sz w:val="22"/>
        <w:szCs w:val="22"/>
        <w:u w:val="none"/>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50396067"/>
    <w:multiLevelType w:val="hybridMultilevel"/>
    <w:tmpl w:val="149E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407332"/>
    <w:multiLevelType w:val="hybridMultilevel"/>
    <w:tmpl w:val="0D5266E6"/>
    <w:lvl w:ilvl="0" w:tplc="62F25EAC">
      <w:start w:val="1"/>
      <w:numFmt w:val="bullet"/>
      <w:pStyle w:val="List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64761"/>
    <w:multiLevelType w:val="hybridMultilevel"/>
    <w:tmpl w:val="00144C6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7" w15:restartNumberingAfterBreak="0">
    <w:nsid w:val="5A681399"/>
    <w:multiLevelType w:val="hybridMultilevel"/>
    <w:tmpl w:val="75DAA6A0"/>
    <w:lvl w:ilvl="0" w:tplc="ADA2CD96">
      <w:start w:val="1"/>
      <w:numFmt w:val="bullet"/>
      <w:lvlText w:val="•"/>
      <w:lvlJc w:val="left"/>
      <w:pPr>
        <w:tabs>
          <w:tab w:val="num" w:pos="360"/>
        </w:tabs>
        <w:ind w:left="360" w:hanging="360"/>
      </w:pPr>
      <w:rPr>
        <w:rFonts w:ascii="Arial" w:hAnsi="Arial" w:hint="default"/>
        <w:sz w:val="22"/>
        <w:szCs w:val="22"/>
        <w:u w:val="none"/>
      </w:rPr>
    </w:lvl>
    <w:lvl w:ilvl="1" w:tplc="08090003">
      <w:start w:val="1"/>
      <w:numFmt w:val="bullet"/>
      <w:lvlText w:val="o"/>
      <w:lvlJc w:val="left"/>
      <w:pPr>
        <w:tabs>
          <w:tab w:val="num" w:pos="1440"/>
        </w:tabs>
        <w:ind w:left="1440" w:hanging="360"/>
      </w:pPr>
      <w:rPr>
        <w:rFonts w:ascii="Courier New" w:hAnsi="Courier New" w:cs="Courier New" w:hint="default"/>
        <w:sz w:val="22"/>
        <w:szCs w:val="22"/>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FB15EF"/>
    <w:multiLevelType w:val="hybridMultilevel"/>
    <w:tmpl w:val="59AA2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2291D"/>
    <w:multiLevelType w:val="multilevel"/>
    <w:tmpl w:val="3CCCB2DE"/>
    <w:lvl w:ilvl="0">
      <w:start w:val="1"/>
      <w:numFmt w:val="decimal"/>
      <w:lvlText w:val="%1."/>
      <w:lvlJc w:val="left"/>
      <w:pPr>
        <w:ind w:left="360" w:hanging="360"/>
      </w:pPr>
      <w:rPr>
        <w:rFonts w:hint="default"/>
        <w:b/>
        <w:i w:val="0"/>
        <w:caps w:val="0"/>
        <w:strike w:val="0"/>
        <w:dstrike w:val="0"/>
        <w:vanish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8734527"/>
    <w:multiLevelType w:val="hybridMultilevel"/>
    <w:tmpl w:val="326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706012"/>
    <w:multiLevelType w:val="hybridMultilevel"/>
    <w:tmpl w:val="C47098B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2" w15:restartNumberingAfterBreak="0">
    <w:nsid w:val="6F444662"/>
    <w:multiLevelType w:val="hybridMultilevel"/>
    <w:tmpl w:val="06F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427AD"/>
    <w:multiLevelType w:val="hybridMultilevel"/>
    <w:tmpl w:val="8E943D12"/>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4" w15:restartNumberingAfterBreak="0">
    <w:nsid w:val="72AE4455"/>
    <w:multiLevelType w:val="hybridMultilevel"/>
    <w:tmpl w:val="43A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369B7"/>
    <w:multiLevelType w:val="hybridMultilevel"/>
    <w:tmpl w:val="9A0C2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D7FAE"/>
    <w:multiLevelType w:val="hybridMultilevel"/>
    <w:tmpl w:val="10CC9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0D3196"/>
    <w:multiLevelType w:val="hybridMultilevel"/>
    <w:tmpl w:val="0E2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7"/>
  </w:num>
  <w:num w:numId="5">
    <w:abstractNumId w:val="7"/>
  </w:num>
  <w:num w:numId="6">
    <w:abstractNumId w:val="2"/>
  </w:num>
  <w:num w:numId="7">
    <w:abstractNumId w:val="13"/>
  </w:num>
  <w:num w:numId="8">
    <w:abstractNumId w:val="11"/>
  </w:num>
  <w:num w:numId="9">
    <w:abstractNumId w:val="6"/>
  </w:num>
  <w:num w:numId="10">
    <w:abstractNumId w:val="25"/>
  </w:num>
  <w:num w:numId="11">
    <w:abstractNumId w:val="3"/>
  </w:num>
  <w:num w:numId="12">
    <w:abstractNumId w:val="27"/>
  </w:num>
  <w:num w:numId="13">
    <w:abstractNumId w:val="21"/>
  </w:num>
  <w:num w:numId="14">
    <w:abstractNumId w:val="22"/>
  </w:num>
  <w:num w:numId="15">
    <w:abstractNumId w:val="18"/>
  </w:num>
  <w:num w:numId="16">
    <w:abstractNumId w:val="16"/>
  </w:num>
  <w:num w:numId="17">
    <w:abstractNumId w:val="19"/>
  </w:num>
  <w:num w:numId="18">
    <w:abstractNumId w:val="10"/>
  </w:num>
  <w:num w:numId="19">
    <w:abstractNumId w:val="8"/>
  </w:num>
  <w:num w:numId="20">
    <w:abstractNumId w:val="4"/>
  </w:num>
  <w:num w:numId="21">
    <w:abstractNumId w:val="5"/>
  </w:num>
  <w:num w:numId="22">
    <w:abstractNumId w:val="0"/>
  </w:num>
  <w:num w:numId="23">
    <w:abstractNumId w:val="23"/>
  </w:num>
  <w:num w:numId="24">
    <w:abstractNumId w:val="24"/>
  </w:num>
  <w:num w:numId="25">
    <w:abstractNumId w:val="20"/>
  </w:num>
  <w:num w:numId="26">
    <w:abstractNumId w:val="14"/>
  </w:num>
  <w:num w:numId="27">
    <w:abstractNumId w:val="26"/>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0A"/>
    <w:rsid w:val="00005E7E"/>
    <w:rsid w:val="00023A5A"/>
    <w:rsid w:val="00025434"/>
    <w:rsid w:val="000277F8"/>
    <w:rsid w:val="00033C25"/>
    <w:rsid w:val="00033FEE"/>
    <w:rsid w:val="00035D51"/>
    <w:rsid w:val="0003718B"/>
    <w:rsid w:val="00037A4F"/>
    <w:rsid w:val="000409CD"/>
    <w:rsid w:val="000507EB"/>
    <w:rsid w:val="00051B7B"/>
    <w:rsid w:val="00053DE6"/>
    <w:rsid w:val="00066003"/>
    <w:rsid w:val="00070A17"/>
    <w:rsid w:val="00070DF9"/>
    <w:rsid w:val="0007799F"/>
    <w:rsid w:val="00082726"/>
    <w:rsid w:val="00085B51"/>
    <w:rsid w:val="00087033"/>
    <w:rsid w:val="000960E6"/>
    <w:rsid w:val="000A53D2"/>
    <w:rsid w:val="000B336C"/>
    <w:rsid w:val="000C02B3"/>
    <w:rsid w:val="000C5CEF"/>
    <w:rsid w:val="000D3600"/>
    <w:rsid w:val="000E0B41"/>
    <w:rsid w:val="000E257A"/>
    <w:rsid w:val="000E3D19"/>
    <w:rsid w:val="000E616A"/>
    <w:rsid w:val="000F2426"/>
    <w:rsid w:val="000F603F"/>
    <w:rsid w:val="000F6048"/>
    <w:rsid w:val="000F67FE"/>
    <w:rsid w:val="00101913"/>
    <w:rsid w:val="001053F8"/>
    <w:rsid w:val="00120CA2"/>
    <w:rsid w:val="001263B8"/>
    <w:rsid w:val="0012712B"/>
    <w:rsid w:val="001300D8"/>
    <w:rsid w:val="001341F5"/>
    <w:rsid w:val="00140F8A"/>
    <w:rsid w:val="00150ED3"/>
    <w:rsid w:val="00151663"/>
    <w:rsid w:val="00174938"/>
    <w:rsid w:val="001833D1"/>
    <w:rsid w:val="00183D2C"/>
    <w:rsid w:val="00185EFB"/>
    <w:rsid w:val="00190227"/>
    <w:rsid w:val="001A0CD8"/>
    <w:rsid w:val="001A5BF9"/>
    <w:rsid w:val="001A781A"/>
    <w:rsid w:val="001B273F"/>
    <w:rsid w:val="001C0758"/>
    <w:rsid w:val="001C136C"/>
    <w:rsid w:val="001C301D"/>
    <w:rsid w:val="001C4151"/>
    <w:rsid w:val="001D74B4"/>
    <w:rsid w:val="001E0A93"/>
    <w:rsid w:val="001E0DF4"/>
    <w:rsid w:val="001E1DC3"/>
    <w:rsid w:val="001E4388"/>
    <w:rsid w:val="001F6E4F"/>
    <w:rsid w:val="002037DF"/>
    <w:rsid w:val="0021168F"/>
    <w:rsid w:val="00212461"/>
    <w:rsid w:val="00215E64"/>
    <w:rsid w:val="00220663"/>
    <w:rsid w:val="002212EA"/>
    <w:rsid w:val="0022522A"/>
    <w:rsid w:val="002469CD"/>
    <w:rsid w:val="00251997"/>
    <w:rsid w:val="00252A8B"/>
    <w:rsid w:val="0025423C"/>
    <w:rsid w:val="00256A5F"/>
    <w:rsid w:val="00263093"/>
    <w:rsid w:val="0026400E"/>
    <w:rsid w:val="00265353"/>
    <w:rsid w:val="0027358D"/>
    <w:rsid w:val="00284144"/>
    <w:rsid w:val="00284ABE"/>
    <w:rsid w:val="00295628"/>
    <w:rsid w:val="00297C5F"/>
    <w:rsid w:val="002A2B0B"/>
    <w:rsid w:val="002B2F86"/>
    <w:rsid w:val="002D063D"/>
    <w:rsid w:val="002D1738"/>
    <w:rsid w:val="002D25EA"/>
    <w:rsid w:val="002D5976"/>
    <w:rsid w:val="002E14C7"/>
    <w:rsid w:val="002E1F4B"/>
    <w:rsid w:val="002E2A82"/>
    <w:rsid w:val="002E4148"/>
    <w:rsid w:val="002F364E"/>
    <w:rsid w:val="002F376E"/>
    <w:rsid w:val="002F7FA4"/>
    <w:rsid w:val="0030220B"/>
    <w:rsid w:val="003111E5"/>
    <w:rsid w:val="00320649"/>
    <w:rsid w:val="003242E0"/>
    <w:rsid w:val="00332124"/>
    <w:rsid w:val="00332530"/>
    <w:rsid w:val="00333454"/>
    <w:rsid w:val="00341F8B"/>
    <w:rsid w:val="003563BB"/>
    <w:rsid w:val="00356AF8"/>
    <w:rsid w:val="0036531E"/>
    <w:rsid w:val="00371959"/>
    <w:rsid w:val="00374EAE"/>
    <w:rsid w:val="0037702D"/>
    <w:rsid w:val="00381C8D"/>
    <w:rsid w:val="00387055"/>
    <w:rsid w:val="00391361"/>
    <w:rsid w:val="0039198E"/>
    <w:rsid w:val="0039237E"/>
    <w:rsid w:val="00397478"/>
    <w:rsid w:val="003A0EBC"/>
    <w:rsid w:val="003A5676"/>
    <w:rsid w:val="003B72D0"/>
    <w:rsid w:val="003B7FC2"/>
    <w:rsid w:val="003D450F"/>
    <w:rsid w:val="003D516E"/>
    <w:rsid w:val="003E01D5"/>
    <w:rsid w:val="003E04CB"/>
    <w:rsid w:val="003E49C9"/>
    <w:rsid w:val="003E6438"/>
    <w:rsid w:val="003F206D"/>
    <w:rsid w:val="003F4D84"/>
    <w:rsid w:val="003F7F19"/>
    <w:rsid w:val="004004F5"/>
    <w:rsid w:val="00400573"/>
    <w:rsid w:val="00404543"/>
    <w:rsid w:val="0040548C"/>
    <w:rsid w:val="00410700"/>
    <w:rsid w:val="00411487"/>
    <w:rsid w:val="004172C7"/>
    <w:rsid w:val="00421505"/>
    <w:rsid w:val="00427E7C"/>
    <w:rsid w:val="0043257F"/>
    <w:rsid w:val="0043355A"/>
    <w:rsid w:val="00433FE1"/>
    <w:rsid w:val="00451012"/>
    <w:rsid w:val="00456547"/>
    <w:rsid w:val="004606E9"/>
    <w:rsid w:val="00466C47"/>
    <w:rsid w:val="004850C7"/>
    <w:rsid w:val="00486B33"/>
    <w:rsid w:val="0049292E"/>
    <w:rsid w:val="00492CA4"/>
    <w:rsid w:val="004973D8"/>
    <w:rsid w:val="004A01DB"/>
    <w:rsid w:val="004A17AD"/>
    <w:rsid w:val="004A4AD2"/>
    <w:rsid w:val="004B1469"/>
    <w:rsid w:val="004B6F67"/>
    <w:rsid w:val="004C0991"/>
    <w:rsid w:val="004C1432"/>
    <w:rsid w:val="004D241B"/>
    <w:rsid w:val="004F23BD"/>
    <w:rsid w:val="004F3197"/>
    <w:rsid w:val="004F5965"/>
    <w:rsid w:val="004F5EA6"/>
    <w:rsid w:val="004F6D06"/>
    <w:rsid w:val="0050408E"/>
    <w:rsid w:val="00510F82"/>
    <w:rsid w:val="00521A36"/>
    <w:rsid w:val="005224B4"/>
    <w:rsid w:val="00522F88"/>
    <w:rsid w:val="00523068"/>
    <w:rsid w:val="00525C41"/>
    <w:rsid w:val="005262B3"/>
    <w:rsid w:val="0053498E"/>
    <w:rsid w:val="005364F8"/>
    <w:rsid w:val="00540FBD"/>
    <w:rsid w:val="005416C7"/>
    <w:rsid w:val="00555862"/>
    <w:rsid w:val="00561614"/>
    <w:rsid w:val="00571B74"/>
    <w:rsid w:val="00572BCC"/>
    <w:rsid w:val="00576E61"/>
    <w:rsid w:val="00590826"/>
    <w:rsid w:val="00597A0F"/>
    <w:rsid w:val="005A3F02"/>
    <w:rsid w:val="005B692A"/>
    <w:rsid w:val="005C3BC0"/>
    <w:rsid w:val="005D1B9C"/>
    <w:rsid w:val="005D29C2"/>
    <w:rsid w:val="005D4608"/>
    <w:rsid w:val="005E1248"/>
    <w:rsid w:val="005E1D9D"/>
    <w:rsid w:val="005E3092"/>
    <w:rsid w:val="005F35AD"/>
    <w:rsid w:val="00600F0E"/>
    <w:rsid w:val="00605ECA"/>
    <w:rsid w:val="006068D5"/>
    <w:rsid w:val="00612079"/>
    <w:rsid w:val="0061512E"/>
    <w:rsid w:val="00625093"/>
    <w:rsid w:val="00633E1F"/>
    <w:rsid w:val="00640433"/>
    <w:rsid w:val="006405F3"/>
    <w:rsid w:val="00655873"/>
    <w:rsid w:val="00663854"/>
    <w:rsid w:val="006648EB"/>
    <w:rsid w:val="006652B1"/>
    <w:rsid w:val="00666D8D"/>
    <w:rsid w:val="006749F3"/>
    <w:rsid w:val="00675BE3"/>
    <w:rsid w:val="0068224F"/>
    <w:rsid w:val="00684126"/>
    <w:rsid w:val="006927C3"/>
    <w:rsid w:val="006933C5"/>
    <w:rsid w:val="006935B2"/>
    <w:rsid w:val="006949A7"/>
    <w:rsid w:val="0069632A"/>
    <w:rsid w:val="00696FBA"/>
    <w:rsid w:val="006A2F62"/>
    <w:rsid w:val="006A3C58"/>
    <w:rsid w:val="006B07DC"/>
    <w:rsid w:val="006B07F7"/>
    <w:rsid w:val="006B2393"/>
    <w:rsid w:val="006B3538"/>
    <w:rsid w:val="006B4588"/>
    <w:rsid w:val="006B525C"/>
    <w:rsid w:val="006B6482"/>
    <w:rsid w:val="006C4998"/>
    <w:rsid w:val="006C6D4A"/>
    <w:rsid w:val="006E099C"/>
    <w:rsid w:val="006E3992"/>
    <w:rsid w:val="006E4053"/>
    <w:rsid w:val="006F09D6"/>
    <w:rsid w:val="0070105D"/>
    <w:rsid w:val="007073A0"/>
    <w:rsid w:val="00712373"/>
    <w:rsid w:val="00734008"/>
    <w:rsid w:val="007355D7"/>
    <w:rsid w:val="00735B4B"/>
    <w:rsid w:val="00736367"/>
    <w:rsid w:val="00737369"/>
    <w:rsid w:val="0074256B"/>
    <w:rsid w:val="007444CC"/>
    <w:rsid w:val="007479EF"/>
    <w:rsid w:val="00762728"/>
    <w:rsid w:val="007667BD"/>
    <w:rsid w:val="007676E3"/>
    <w:rsid w:val="00784D37"/>
    <w:rsid w:val="0078569B"/>
    <w:rsid w:val="0078613D"/>
    <w:rsid w:val="00795A86"/>
    <w:rsid w:val="00795CC5"/>
    <w:rsid w:val="007A6948"/>
    <w:rsid w:val="007B1BD4"/>
    <w:rsid w:val="007B2124"/>
    <w:rsid w:val="007B4675"/>
    <w:rsid w:val="007C16D7"/>
    <w:rsid w:val="007D6865"/>
    <w:rsid w:val="007D7770"/>
    <w:rsid w:val="007E0EEF"/>
    <w:rsid w:val="007E1763"/>
    <w:rsid w:val="007E3D06"/>
    <w:rsid w:val="007F0073"/>
    <w:rsid w:val="007F1546"/>
    <w:rsid w:val="007F40C5"/>
    <w:rsid w:val="007F4EAA"/>
    <w:rsid w:val="007F531C"/>
    <w:rsid w:val="007F55C5"/>
    <w:rsid w:val="00802181"/>
    <w:rsid w:val="00812D14"/>
    <w:rsid w:val="00815327"/>
    <w:rsid w:val="0081724E"/>
    <w:rsid w:val="00821F0D"/>
    <w:rsid w:val="00824D5D"/>
    <w:rsid w:val="008307E9"/>
    <w:rsid w:val="00831865"/>
    <w:rsid w:val="00831FBC"/>
    <w:rsid w:val="00837F3F"/>
    <w:rsid w:val="0084050E"/>
    <w:rsid w:val="00840F1B"/>
    <w:rsid w:val="00843D45"/>
    <w:rsid w:val="00844296"/>
    <w:rsid w:val="00851AC5"/>
    <w:rsid w:val="0085737A"/>
    <w:rsid w:val="00874151"/>
    <w:rsid w:val="00877C68"/>
    <w:rsid w:val="008809DB"/>
    <w:rsid w:val="00884689"/>
    <w:rsid w:val="008855C0"/>
    <w:rsid w:val="008A1708"/>
    <w:rsid w:val="008A2E8F"/>
    <w:rsid w:val="008A33EE"/>
    <w:rsid w:val="008A425C"/>
    <w:rsid w:val="008A616B"/>
    <w:rsid w:val="008A6290"/>
    <w:rsid w:val="008A6C8F"/>
    <w:rsid w:val="008B16A5"/>
    <w:rsid w:val="008B5260"/>
    <w:rsid w:val="008B5FE0"/>
    <w:rsid w:val="008B7EEB"/>
    <w:rsid w:val="008C2F44"/>
    <w:rsid w:val="008D1F9C"/>
    <w:rsid w:val="008D3660"/>
    <w:rsid w:val="008E5259"/>
    <w:rsid w:val="008E7A09"/>
    <w:rsid w:val="008F1F27"/>
    <w:rsid w:val="008F4C34"/>
    <w:rsid w:val="00900BBB"/>
    <w:rsid w:val="00903C91"/>
    <w:rsid w:val="00907B70"/>
    <w:rsid w:val="00916ED1"/>
    <w:rsid w:val="009253FB"/>
    <w:rsid w:val="0092612D"/>
    <w:rsid w:val="009319FD"/>
    <w:rsid w:val="0093350A"/>
    <w:rsid w:val="00945401"/>
    <w:rsid w:val="0096155A"/>
    <w:rsid w:val="00970F62"/>
    <w:rsid w:val="009736E5"/>
    <w:rsid w:val="0098282D"/>
    <w:rsid w:val="00982EB7"/>
    <w:rsid w:val="009847E8"/>
    <w:rsid w:val="009949B6"/>
    <w:rsid w:val="009949F3"/>
    <w:rsid w:val="00997F95"/>
    <w:rsid w:val="009A0B71"/>
    <w:rsid w:val="009A60E6"/>
    <w:rsid w:val="009B135A"/>
    <w:rsid w:val="009B6E19"/>
    <w:rsid w:val="009B7F08"/>
    <w:rsid w:val="009C405F"/>
    <w:rsid w:val="009D4A8A"/>
    <w:rsid w:val="009D4FAB"/>
    <w:rsid w:val="009D56E1"/>
    <w:rsid w:val="009E282A"/>
    <w:rsid w:val="009E38ED"/>
    <w:rsid w:val="009F6BEB"/>
    <w:rsid w:val="00A039ED"/>
    <w:rsid w:val="00A03AAF"/>
    <w:rsid w:val="00A06D13"/>
    <w:rsid w:val="00A0739C"/>
    <w:rsid w:val="00A11151"/>
    <w:rsid w:val="00A14975"/>
    <w:rsid w:val="00A23B88"/>
    <w:rsid w:val="00A30BC7"/>
    <w:rsid w:val="00A31D30"/>
    <w:rsid w:val="00A35FC3"/>
    <w:rsid w:val="00A36C9E"/>
    <w:rsid w:val="00A36EAB"/>
    <w:rsid w:val="00A42DCA"/>
    <w:rsid w:val="00A51CA0"/>
    <w:rsid w:val="00A57042"/>
    <w:rsid w:val="00A72E88"/>
    <w:rsid w:val="00A731C3"/>
    <w:rsid w:val="00A77541"/>
    <w:rsid w:val="00A77E73"/>
    <w:rsid w:val="00A87DB3"/>
    <w:rsid w:val="00A94F9C"/>
    <w:rsid w:val="00AA5979"/>
    <w:rsid w:val="00AA7BC3"/>
    <w:rsid w:val="00AA7D1B"/>
    <w:rsid w:val="00AB1E2E"/>
    <w:rsid w:val="00AB2737"/>
    <w:rsid w:val="00AC40A9"/>
    <w:rsid w:val="00AC664F"/>
    <w:rsid w:val="00AC7216"/>
    <w:rsid w:val="00AD0330"/>
    <w:rsid w:val="00AD28AE"/>
    <w:rsid w:val="00AE16A1"/>
    <w:rsid w:val="00AE31EC"/>
    <w:rsid w:val="00B0215C"/>
    <w:rsid w:val="00B049B7"/>
    <w:rsid w:val="00B04D89"/>
    <w:rsid w:val="00B16A8E"/>
    <w:rsid w:val="00B1750C"/>
    <w:rsid w:val="00B20A1A"/>
    <w:rsid w:val="00B3668D"/>
    <w:rsid w:val="00B37753"/>
    <w:rsid w:val="00B42010"/>
    <w:rsid w:val="00B470A0"/>
    <w:rsid w:val="00B52121"/>
    <w:rsid w:val="00B6083C"/>
    <w:rsid w:val="00B65CF6"/>
    <w:rsid w:val="00B65E6B"/>
    <w:rsid w:val="00B74088"/>
    <w:rsid w:val="00B80463"/>
    <w:rsid w:val="00B80E96"/>
    <w:rsid w:val="00B81A27"/>
    <w:rsid w:val="00B82073"/>
    <w:rsid w:val="00B826D9"/>
    <w:rsid w:val="00B8323E"/>
    <w:rsid w:val="00B85E87"/>
    <w:rsid w:val="00B901BB"/>
    <w:rsid w:val="00B9554D"/>
    <w:rsid w:val="00B96F75"/>
    <w:rsid w:val="00BA585B"/>
    <w:rsid w:val="00BB467D"/>
    <w:rsid w:val="00BE2961"/>
    <w:rsid w:val="00BE2C1D"/>
    <w:rsid w:val="00BE3A7B"/>
    <w:rsid w:val="00BF52BD"/>
    <w:rsid w:val="00C05552"/>
    <w:rsid w:val="00C05611"/>
    <w:rsid w:val="00C05A5B"/>
    <w:rsid w:val="00C05C29"/>
    <w:rsid w:val="00C07409"/>
    <w:rsid w:val="00C11AC5"/>
    <w:rsid w:val="00C14184"/>
    <w:rsid w:val="00C27086"/>
    <w:rsid w:val="00C30DAD"/>
    <w:rsid w:val="00C33B99"/>
    <w:rsid w:val="00C36D56"/>
    <w:rsid w:val="00C4226C"/>
    <w:rsid w:val="00C47832"/>
    <w:rsid w:val="00C56BE0"/>
    <w:rsid w:val="00C62AE4"/>
    <w:rsid w:val="00C65AF9"/>
    <w:rsid w:val="00C91457"/>
    <w:rsid w:val="00C9580A"/>
    <w:rsid w:val="00CA248E"/>
    <w:rsid w:val="00CB0C0F"/>
    <w:rsid w:val="00CB1BAD"/>
    <w:rsid w:val="00CB6D16"/>
    <w:rsid w:val="00CB7A63"/>
    <w:rsid w:val="00CC5F50"/>
    <w:rsid w:val="00CC6FB5"/>
    <w:rsid w:val="00CC7A2D"/>
    <w:rsid w:val="00CD45C9"/>
    <w:rsid w:val="00CD6B5B"/>
    <w:rsid w:val="00CE6093"/>
    <w:rsid w:val="00CE7EF5"/>
    <w:rsid w:val="00CF1332"/>
    <w:rsid w:val="00CF33F7"/>
    <w:rsid w:val="00CF581C"/>
    <w:rsid w:val="00CF7DF4"/>
    <w:rsid w:val="00D00E13"/>
    <w:rsid w:val="00D0200A"/>
    <w:rsid w:val="00D024E4"/>
    <w:rsid w:val="00D026DA"/>
    <w:rsid w:val="00D03002"/>
    <w:rsid w:val="00D10E05"/>
    <w:rsid w:val="00D2059D"/>
    <w:rsid w:val="00D21FE8"/>
    <w:rsid w:val="00D220CD"/>
    <w:rsid w:val="00D3093D"/>
    <w:rsid w:val="00D36DE4"/>
    <w:rsid w:val="00D37F46"/>
    <w:rsid w:val="00D41E2E"/>
    <w:rsid w:val="00D52623"/>
    <w:rsid w:val="00D528CC"/>
    <w:rsid w:val="00D551CE"/>
    <w:rsid w:val="00D5716D"/>
    <w:rsid w:val="00D60DCC"/>
    <w:rsid w:val="00D674B4"/>
    <w:rsid w:val="00D67513"/>
    <w:rsid w:val="00D67CD2"/>
    <w:rsid w:val="00D75569"/>
    <w:rsid w:val="00D758B8"/>
    <w:rsid w:val="00D76610"/>
    <w:rsid w:val="00D80F0D"/>
    <w:rsid w:val="00D82058"/>
    <w:rsid w:val="00D86FFD"/>
    <w:rsid w:val="00D90AB8"/>
    <w:rsid w:val="00DA0A58"/>
    <w:rsid w:val="00DA4A75"/>
    <w:rsid w:val="00DA595D"/>
    <w:rsid w:val="00DB1C59"/>
    <w:rsid w:val="00DB336D"/>
    <w:rsid w:val="00DB7FC8"/>
    <w:rsid w:val="00DC38B7"/>
    <w:rsid w:val="00DC5F58"/>
    <w:rsid w:val="00DC782A"/>
    <w:rsid w:val="00DD328F"/>
    <w:rsid w:val="00DD7275"/>
    <w:rsid w:val="00DD7EEA"/>
    <w:rsid w:val="00DE5BFF"/>
    <w:rsid w:val="00DE68F6"/>
    <w:rsid w:val="00DE7837"/>
    <w:rsid w:val="00DF028E"/>
    <w:rsid w:val="00DF0B3A"/>
    <w:rsid w:val="00DF1DAE"/>
    <w:rsid w:val="00E050E9"/>
    <w:rsid w:val="00E13818"/>
    <w:rsid w:val="00E15F9D"/>
    <w:rsid w:val="00E23C71"/>
    <w:rsid w:val="00E3077E"/>
    <w:rsid w:val="00E45742"/>
    <w:rsid w:val="00E476BC"/>
    <w:rsid w:val="00E51F63"/>
    <w:rsid w:val="00E6495F"/>
    <w:rsid w:val="00E71847"/>
    <w:rsid w:val="00E73052"/>
    <w:rsid w:val="00E74490"/>
    <w:rsid w:val="00E7740E"/>
    <w:rsid w:val="00E8244F"/>
    <w:rsid w:val="00E956B2"/>
    <w:rsid w:val="00E966AA"/>
    <w:rsid w:val="00EA0413"/>
    <w:rsid w:val="00EA389C"/>
    <w:rsid w:val="00EA662B"/>
    <w:rsid w:val="00EB6A52"/>
    <w:rsid w:val="00EB6FA2"/>
    <w:rsid w:val="00EC0876"/>
    <w:rsid w:val="00EC3CC2"/>
    <w:rsid w:val="00EC6435"/>
    <w:rsid w:val="00ED03BC"/>
    <w:rsid w:val="00ED5ECB"/>
    <w:rsid w:val="00ED7C8E"/>
    <w:rsid w:val="00EE06F1"/>
    <w:rsid w:val="00EE0E4F"/>
    <w:rsid w:val="00EE161B"/>
    <w:rsid w:val="00EE186D"/>
    <w:rsid w:val="00EE4B7C"/>
    <w:rsid w:val="00EF38B9"/>
    <w:rsid w:val="00F00999"/>
    <w:rsid w:val="00F00B5A"/>
    <w:rsid w:val="00F05E47"/>
    <w:rsid w:val="00F07CC4"/>
    <w:rsid w:val="00F30711"/>
    <w:rsid w:val="00F343DC"/>
    <w:rsid w:val="00F417A7"/>
    <w:rsid w:val="00F438E8"/>
    <w:rsid w:val="00F443C1"/>
    <w:rsid w:val="00F54167"/>
    <w:rsid w:val="00F6246D"/>
    <w:rsid w:val="00F64AD4"/>
    <w:rsid w:val="00F66D52"/>
    <w:rsid w:val="00F71B6A"/>
    <w:rsid w:val="00F7201F"/>
    <w:rsid w:val="00F831AC"/>
    <w:rsid w:val="00F85055"/>
    <w:rsid w:val="00F96022"/>
    <w:rsid w:val="00FA43E7"/>
    <w:rsid w:val="00FA57D5"/>
    <w:rsid w:val="00FA76D3"/>
    <w:rsid w:val="00FB5251"/>
    <w:rsid w:val="00FC54F6"/>
    <w:rsid w:val="00FC73EB"/>
    <w:rsid w:val="00FC7C32"/>
    <w:rsid w:val="00FD195D"/>
    <w:rsid w:val="00FD2920"/>
    <w:rsid w:val="00FD39E4"/>
    <w:rsid w:val="00FE3CFB"/>
    <w:rsid w:val="00FE563C"/>
    <w:rsid w:val="00FF0880"/>
    <w:rsid w:val="00FF13BB"/>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5AFF"/>
  <w15:docId w15:val="{6D53A5F9-37BB-4ED9-935C-321833A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0A"/>
    <w:pPr>
      <w:spacing w:after="200" w:line="276" w:lineRule="auto"/>
    </w:pPr>
    <w:rPr>
      <w:sz w:val="22"/>
      <w:szCs w:val="22"/>
    </w:rPr>
  </w:style>
  <w:style w:type="paragraph" w:styleId="Heading1">
    <w:name w:val="heading 1"/>
    <w:basedOn w:val="Normal"/>
    <w:next w:val="Normal"/>
    <w:link w:val="Heading1Char"/>
    <w:uiPriority w:val="9"/>
    <w:qFormat/>
    <w:rsid w:val="00EE06F1"/>
    <w:pPr>
      <w:keepNext/>
      <w:keepLines/>
      <w:spacing w:before="360" w:after="0" w:line="240" w:lineRule="auto"/>
      <w:outlineLvl w:val="0"/>
    </w:pPr>
    <w:rPr>
      <w:rFonts w:ascii="Arial" w:eastAsia="Times New Roman" w:hAnsi="Arial"/>
      <w:bCs/>
      <w:color w:val="244061"/>
      <w:sz w:val="32"/>
      <w:szCs w:val="28"/>
    </w:rPr>
  </w:style>
  <w:style w:type="paragraph" w:styleId="Heading2">
    <w:name w:val="heading 2"/>
    <w:basedOn w:val="Normal"/>
    <w:next w:val="Normal"/>
    <w:link w:val="Heading2Char"/>
    <w:uiPriority w:val="9"/>
    <w:unhideWhenUsed/>
    <w:qFormat/>
    <w:rsid w:val="00EE06F1"/>
    <w:pPr>
      <w:keepNext/>
      <w:keepLines/>
      <w:spacing w:before="120" w:after="0" w:line="240" w:lineRule="auto"/>
      <w:outlineLvl w:val="1"/>
    </w:pPr>
    <w:rPr>
      <w:rFonts w:ascii="Arial" w:eastAsia="Times New Roman" w:hAnsi="Arial"/>
      <w:b/>
      <w:bCs/>
      <w:color w:val="002060"/>
      <w:sz w:val="28"/>
      <w:szCs w:val="26"/>
    </w:rPr>
  </w:style>
  <w:style w:type="paragraph" w:styleId="Heading3">
    <w:name w:val="heading 3"/>
    <w:aliases w:val=" Char2"/>
    <w:basedOn w:val="Normal"/>
    <w:next w:val="Normal"/>
    <w:link w:val="Heading3Char"/>
    <w:uiPriority w:val="9"/>
    <w:unhideWhenUsed/>
    <w:qFormat/>
    <w:rsid w:val="00EE06F1"/>
    <w:pPr>
      <w:keepNext/>
      <w:keepLines/>
      <w:spacing w:before="20" w:after="0" w:line="240" w:lineRule="auto"/>
      <w:outlineLvl w:val="2"/>
    </w:pPr>
    <w:rPr>
      <w:rFonts w:eastAsia="Times New Roman"/>
      <w:b/>
      <w:bCs/>
      <w:color w:val="283138"/>
      <w:sz w:val="24"/>
      <w:szCs w:val="20"/>
    </w:rPr>
  </w:style>
  <w:style w:type="paragraph" w:styleId="Heading4">
    <w:name w:val="heading 4"/>
    <w:basedOn w:val="Normal"/>
    <w:next w:val="Normal"/>
    <w:link w:val="Heading4Char"/>
    <w:uiPriority w:val="9"/>
    <w:unhideWhenUsed/>
    <w:qFormat/>
    <w:rsid w:val="00EE06F1"/>
    <w:pPr>
      <w:keepNext/>
      <w:keepLines/>
      <w:spacing w:before="200" w:after="0"/>
      <w:outlineLvl w:val="3"/>
    </w:pPr>
    <w:rPr>
      <w:rFonts w:ascii="Arial" w:eastAsia="Times New Roman" w:hAnsi="Arial"/>
      <w:b/>
      <w:bCs/>
      <w:iCs/>
      <w:color w:val="262626"/>
      <w:sz w:val="20"/>
      <w:szCs w:val="20"/>
    </w:rPr>
  </w:style>
  <w:style w:type="paragraph" w:styleId="Heading5">
    <w:name w:val="heading 5"/>
    <w:basedOn w:val="Normal"/>
    <w:next w:val="Normal"/>
    <w:link w:val="Heading5Char"/>
    <w:uiPriority w:val="9"/>
    <w:semiHidden/>
    <w:unhideWhenUsed/>
    <w:qFormat/>
    <w:rsid w:val="00EE06F1"/>
    <w:pPr>
      <w:keepNext/>
      <w:keepLines/>
      <w:spacing w:before="200" w:after="0"/>
      <w:outlineLvl w:val="4"/>
    </w:pPr>
    <w:rPr>
      <w:rFonts w:ascii="Arial" w:eastAsia="Times New Roman" w:hAnsi="Arial"/>
      <w:color w:val="000000"/>
      <w:sz w:val="20"/>
      <w:szCs w:val="20"/>
    </w:rPr>
  </w:style>
  <w:style w:type="paragraph" w:styleId="Heading6">
    <w:name w:val="heading 6"/>
    <w:basedOn w:val="Normal"/>
    <w:next w:val="Normal"/>
    <w:link w:val="Heading6Char"/>
    <w:uiPriority w:val="9"/>
    <w:semiHidden/>
    <w:unhideWhenUsed/>
    <w:qFormat/>
    <w:rsid w:val="00EE06F1"/>
    <w:pPr>
      <w:keepNext/>
      <w:keepLines/>
      <w:spacing w:before="200" w:after="0"/>
      <w:outlineLvl w:val="5"/>
    </w:pPr>
    <w:rPr>
      <w:rFonts w:ascii="Arial" w:eastAsia="Times New Roman" w:hAnsi="Arial"/>
      <w:i/>
      <w:iCs/>
      <w:color w:val="000000"/>
      <w:sz w:val="20"/>
      <w:szCs w:val="20"/>
    </w:rPr>
  </w:style>
  <w:style w:type="paragraph" w:styleId="Heading7">
    <w:name w:val="heading 7"/>
    <w:basedOn w:val="Normal"/>
    <w:next w:val="Normal"/>
    <w:link w:val="Heading7Char"/>
    <w:uiPriority w:val="9"/>
    <w:semiHidden/>
    <w:unhideWhenUsed/>
    <w:qFormat/>
    <w:rsid w:val="00EE06F1"/>
    <w:pPr>
      <w:keepNext/>
      <w:keepLines/>
      <w:spacing w:before="200" w:after="0"/>
      <w:outlineLvl w:val="6"/>
    </w:pPr>
    <w:rPr>
      <w:rFonts w:ascii="Arial" w:eastAsia="Times New Roman" w:hAnsi="Arial"/>
      <w:i/>
      <w:iCs/>
      <w:color w:val="283138"/>
      <w:sz w:val="20"/>
      <w:szCs w:val="20"/>
    </w:rPr>
  </w:style>
  <w:style w:type="paragraph" w:styleId="Heading8">
    <w:name w:val="heading 8"/>
    <w:basedOn w:val="Normal"/>
    <w:next w:val="Normal"/>
    <w:link w:val="Heading8Char"/>
    <w:uiPriority w:val="9"/>
    <w:semiHidden/>
    <w:unhideWhenUsed/>
    <w:qFormat/>
    <w:rsid w:val="00EE06F1"/>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EE06F1"/>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6F1"/>
    <w:rPr>
      <w:rFonts w:ascii="Arial" w:eastAsia="Times New Roman" w:hAnsi="Arial"/>
      <w:bCs/>
      <w:color w:val="244061"/>
      <w:sz w:val="32"/>
      <w:szCs w:val="28"/>
    </w:rPr>
  </w:style>
  <w:style w:type="character" w:customStyle="1" w:styleId="Heading2Char">
    <w:name w:val="Heading 2 Char"/>
    <w:link w:val="Heading2"/>
    <w:uiPriority w:val="9"/>
    <w:rsid w:val="00EE06F1"/>
    <w:rPr>
      <w:rFonts w:ascii="Arial" w:eastAsia="Times New Roman" w:hAnsi="Arial"/>
      <w:b/>
      <w:bCs/>
      <w:color w:val="002060"/>
      <w:sz w:val="28"/>
      <w:szCs w:val="26"/>
    </w:rPr>
  </w:style>
  <w:style w:type="character" w:customStyle="1" w:styleId="Heading3Char">
    <w:name w:val="Heading 3 Char"/>
    <w:aliases w:val=" Char2 Char"/>
    <w:link w:val="Heading3"/>
    <w:uiPriority w:val="9"/>
    <w:rsid w:val="00EE06F1"/>
    <w:rPr>
      <w:rFonts w:eastAsia="Times New Roman"/>
      <w:b/>
      <w:bCs/>
      <w:color w:val="283138"/>
      <w:sz w:val="24"/>
    </w:rPr>
  </w:style>
  <w:style w:type="character" w:customStyle="1" w:styleId="Heading4Char">
    <w:name w:val="Heading 4 Char"/>
    <w:link w:val="Heading4"/>
    <w:uiPriority w:val="9"/>
    <w:rsid w:val="00EE06F1"/>
    <w:rPr>
      <w:rFonts w:ascii="Arial" w:eastAsia="Times New Roman" w:hAnsi="Arial"/>
      <w:b/>
      <w:bCs/>
      <w:iCs/>
      <w:color w:val="262626"/>
    </w:rPr>
  </w:style>
  <w:style w:type="character" w:customStyle="1" w:styleId="Heading5Char">
    <w:name w:val="Heading 5 Char"/>
    <w:link w:val="Heading5"/>
    <w:uiPriority w:val="9"/>
    <w:semiHidden/>
    <w:rsid w:val="00EE06F1"/>
    <w:rPr>
      <w:rFonts w:ascii="Arial" w:eastAsia="Times New Roman" w:hAnsi="Arial"/>
      <w:color w:val="000000"/>
    </w:rPr>
  </w:style>
  <w:style w:type="character" w:customStyle="1" w:styleId="Heading6Char">
    <w:name w:val="Heading 6 Char"/>
    <w:link w:val="Heading6"/>
    <w:uiPriority w:val="9"/>
    <w:semiHidden/>
    <w:rsid w:val="00EE06F1"/>
    <w:rPr>
      <w:rFonts w:ascii="Arial" w:eastAsia="Times New Roman" w:hAnsi="Arial"/>
      <w:i/>
      <w:iCs/>
      <w:color w:val="000000"/>
    </w:rPr>
  </w:style>
  <w:style w:type="character" w:customStyle="1" w:styleId="Heading7Char">
    <w:name w:val="Heading 7 Char"/>
    <w:link w:val="Heading7"/>
    <w:uiPriority w:val="9"/>
    <w:semiHidden/>
    <w:rsid w:val="00EE06F1"/>
    <w:rPr>
      <w:rFonts w:ascii="Arial" w:eastAsia="Times New Roman" w:hAnsi="Arial"/>
      <w:i/>
      <w:iCs/>
      <w:color w:val="283138"/>
    </w:rPr>
  </w:style>
  <w:style w:type="character" w:customStyle="1" w:styleId="Heading8Char">
    <w:name w:val="Heading 8 Char"/>
    <w:link w:val="Heading8"/>
    <w:uiPriority w:val="9"/>
    <w:semiHidden/>
    <w:rsid w:val="00EE06F1"/>
    <w:rPr>
      <w:rFonts w:ascii="Arial" w:eastAsia="Times New Roman" w:hAnsi="Arial"/>
      <w:color w:val="000000"/>
    </w:rPr>
  </w:style>
  <w:style w:type="character" w:customStyle="1" w:styleId="Heading9Char">
    <w:name w:val="Heading 9 Char"/>
    <w:link w:val="Heading9"/>
    <w:uiPriority w:val="9"/>
    <w:semiHidden/>
    <w:rsid w:val="00EE06F1"/>
    <w:rPr>
      <w:rFonts w:ascii="Arial" w:eastAsia="Times New Roman" w:hAnsi="Arial"/>
      <w:i/>
      <w:iCs/>
      <w:color w:val="000000"/>
    </w:rPr>
  </w:style>
  <w:style w:type="paragraph" w:styleId="Caption">
    <w:name w:val="caption"/>
    <w:basedOn w:val="Normal"/>
    <w:next w:val="Normal"/>
    <w:uiPriority w:val="35"/>
    <w:unhideWhenUsed/>
    <w:qFormat/>
    <w:rsid w:val="00EE06F1"/>
    <w:pPr>
      <w:spacing w:line="240" w:lineRule="auto"/>
    </w:pPr>
    <w:rPr>
      <w:rFonts w:eastAsia="Times New Roman"/>
      <w:b/>
      <w:bCs/>
      <w:smallCaps/>
      <w:color w:val="244061"/>
      <w:spacing w:val="6"/>
      <w:sz w:val="24"/>
      <w:szCs w:val="18"/>
      <w:lang w:bidi="hi-IN"/>
    </w:rPr>
  </w:style>
  <w:style w:type="paragraph" w:styleId="Title">
    <w:name w:val="Title"/>
    <w:basedOn w:val="Normal"/>
    <w:next w:val="Normal"/>
    <w:link w:val="TitleChar"/>
    <w:uiPriority w:val="10"/>
    <w:qFormat/>
    <w:rsid w:val="00EE06F1"/>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EE06F1"/>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EE06F1"/>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EE06F1"/>
    <w:rPr>
      <w:rFonts w:eastAsia="Times New Roman"/>
      <w:iCs/>
      <w:color w:val="38454F"/>
      <w:sz w:val="32"/>
      <w:szCs w:val="24"/>
      <w:lang w:bidi="hi-IN"/>
    </w:rPr>
  </w:style>
  <w:style w:type="character" w:styleId="Strong">
    <w:name w:val="Strong"/>
    <w:uiPriority w:val="22"/>
    <w:qFormat/>
    <w:rsid w:val="00EE06F1"/>
    <w:rPr>
      <w:b/>
      <w:bCs/>
      <w:color w:val="38454F"/>
    </w:rPr>
  </w:style>
  <w:style w:type="character" w:styleId="Emphasis">
    <w:name w:val="Emphasis"/>
    <w:uiPriority w:val="20"/>
    <w:qFormat/>
    <w:rsid w:val="00EE06F1"/>
    <w:rPr>
      <w:b w:val="0"/>
      <w:i/>
      <w:iCs/>
      <w:color w:val="283138"/>
    </w:rPr>
  </w:style>
  <w:style w:type="paragraph" w:styleId="NoSpacing">
    <w:name w:val="No Spacing"/>
    <w:link w:val="NoSpacingChar"/>
    <w:uiPriority w:val="1"/>
    <w:qFormat/>
    <w:rsid w:val="00EE06F1"/>
  </w:style>
  <w:style w:type="character" w:customStyle="1" w:styleId="NoSpacingChar">
    <w:name w:val="No Spacing Char"/>
    <w:link w:val="NoSpacing"/>
    <w:uiPriority w:val="1"/>
    <w:rsid w:val="00EE06F1"/>
  </w:style>
  <w:style w:type="paragraph" w:styleId="ListParagraph">
    <w:name w:val="List Paragraph"/>
    <w:basedOn w:val="Normal"/>
    <w:uiPriority w:val="34"/>
    <w:qFormat/>
    <w:rsid w:val="00EE06F1"/>
    <w:pPr>
      <w:spacing w:line="240" w:lineRule="auto"/>
      <w:ind w:left="720" w:hanging="288"/>
      <w:contextualSpacing/>
    </w:pPr>
    <w:rPr>
      <w:color w:val="283138"/>
    </w:rPr>
  </w:style>
  <w:style w:type="paragraph" w:styleId="Quote">
    <w:name w:val="Quote"/>
    <w:basedOn w:val="Normal"/>
    <w:next w:val="Normal"/>
    <w:link w:val="QuoteChar"/>
    <w:uiPriority w:val="29"/>
    <w:qFormat/>
    <w:rsid w:val="00EE06F1"/>
    <w:pPr>
      <w:pBdr>
        <w:left w:val="single" w:sz="48" w:space="13" w:color="838D9B"/>
      </w:pBdr>
      <w:spacing w:after="0" w:line="360" w:lineRule="auto"/>
    </w:pPr>
    <w:rPr>
      <w:rFonts w:ascii="Arial" w:eastAsia="Times New Roman" w:hAnsi="Arial"/>
      <w:b/>
      <w:i/>
      <w:iCs/>
      <w:color w:val="838D9B"/>
      <w:sz w:val="24"/>
      <w:szCs w:val="20"/>
      <w:lang w:bidi="hi-IN"/>
    </w:rPr>
  </w:style>
  <w:style w:type="character" w:customStyle="1" w:styleId="QuoteChar">
    <w:name w:val="Quote Char"/>
    <w:link w:val="Quote"/>
    <w:uiPriority w:val="29"/>
    <w:rsid w:val="00EE06F1"/>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EE06F1"/>
    <w:pPr>
      <w:pBdr>
        <w:left w:val="single" w:sz="48" w:space="13" w:color="D2610C"/>
      </w:pBdr>
      <w:spacing w:before="240" w:after="120" w:line="300" w:lineRule="auto"/>
    </w:pPr>
    <w:rPr>
      <w:rFonts w:eastAsia="Times New Roman"/>
      <w:b/>
      <w:bCs/>
      <w:i/>
      <w:iCs/>
      <w:color w:val="D2610C"/>
      <w:sz w:val="26"/>
      <w:szCs w:val="20"/>
      <w:lang w:bidi="hi-IN"/>
    </w:rPr>
  </w:style>
  <w:style w:type="character" w:customStyle="1" w:styleId="IntenseQuoteChar">
    <w:name w:val="Intense Quote Char"/>
    <w:link w:val="IntenseQuote"/>
    <w:uiPriority w:val="30"/>
    <w:rsid w:val="00EE06F1"/>
    <w:rPr>
      <w:rFonts w:eastAsia="Times New Roman"/>
      <w:b/>
      <w:bCs/>
      <w:i/>
      <w:iCs/>
      <w:color w:val="D2610C"/>
      <w:sz w:val="26"/>
      <w:lang w:bidi="hi-IN"/>
    </w:rPr>
  </w:style>
  <w:style w:type="character" w:styleId="SubtleEmphasis">
    <w:name w:val="Subtle Emphasis"/>
    <w:uiPriority w:val="19"/>
    <w:qFormat/>
    <w:rsid w:val="00EE06F1"/>
    <w:rPr>
      <w:i/>
      <w:iCs/>
      <w:color w:val="000000"/>
    </w:rPr>
  </w:style>
  <w:style w:type="character" w:styleId="IntenseEmphasis">
    <w:name w:val="Intense Emphasis"/>
    <w:uiPriority w:val="21"/>
    <w:qFormat/>
    <w:rsid w:val="00EE06F1"/>
    <w:rPr>
      <w:b/>
      <w:bCs/>
      <w:i/>
      <w:iCs/>
      <w:color w:val="283138"/>
    </w:rPr>
  </w:style>
  <w:style w:type="character" w:styleId="SubtleReference">
    <w:name w:val="Subtle Reference"/>
    <w:uiPriority w:val="31"/>
    <w:qFormat/>
    <w:rsid w:val="00EE06F1"/>
    <w:rPr>
      <w:smallCaps/>
      <w:color w:val="000000"/>
      <w:u w:val="single"/>
    </w:rPr>
  </w:style>
  <w:style w:type="character" w:styleId="IntenseReference">
    <w:name w:val="Intense Reference"/>
    <w:uiPriority w:val="32"/>
    <w:qFormat/>
    <w:rsid w:val="00EE06F1"/>
    <w:rPr>
      <w:rFonts w:ascii="Arial" w:hAnsi="Arial"/>
      <w:b/>
      <w:bCs/>
      <w:smallCaps/>
      <w:color w:val="283138"/>
      <w:spacing w:val="5"/>
      <w:sz w:val="22"/>
      <w:u w:val="single"/>
    </w:rPr>
  </w:style>
  <w:style w:type="character" w:styleId="BookTitle">
    <w:name w:val="Book Title"/>
    <w:uiPriority w:val="33"/>
    <w:qFormat/>
    <w:rsid w:val="00EE06F1"/>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EE06F1"/>
    <w:pPr>
      <w:spacing w:before="480" w:line="264" w:lineRule="auto"/>
      <w:outlineLvl w:val="9"/>
    </w:pPr>
    <w:rPr>
      <w:b/>
      <w:color w:val="283138"/>
    </w:rPr>
  </w:style>
  <w:style w:type="paragraph" w:styleId="Footer">
    <w:name w:val="footer"/>
    <w:basedOn w:val="Normal"/>
    <w:link w:val="FooterChar"/>
    <w:uiPriority w:val="99"/>
    <w:rsid w:val="00D0200A"/>
    <w:pPr>
      <w:tabs>
        <w:tab w:val="center" w:pos="4153"/>
        <w:tab w:val="right" w:pos="8306"/>
      </w:tabs>
      <w:spacing w:after="0" w:line="240" w:lineRule="auto"/>
    </w:pPr>
    <w:rPr>
      <w:rFonts w:ascii="Times New Roman" w:eastAsia="Times New Roman" w:hAnsi="Times New Roman"/>
      <w:sz w:val="24"/>
      <w:szCs w:val="20"/>
      <w:lang w:val="en-GB" w:eastAsia="it-IT"/>
    </w:rPr>
  </w:style>
  <w:style w:type="character" w:customStyle="1" w:styleId="FooterChar">
    <w:name w:val="Footer Char"/>
    <w:basedOn w:val="DefaultParagraphFont"/>
    <w:link w:val="Footer"/>
    <w:uiPriority w:val="99"/>
    <w:rsid w:val="00D0200A"/>
    <w:rPr>
      <w:rFonts w:ascii="Times New Roman" w:eastAsia="Times New Roman" w:hAnsi="Times New Roman"/>
      <w:sz w:val="24"/>
      <w:lang w:val="en-GB" w:eastAsia="it-IT"/>
    </w:rPr>
  </w:style>
  <w:style w:type="paragraph" w:customStyle="1" w:styleId="Heading1A">
    <w:name w:val="Heading 1A"/>
    <w:basedOn w:val="Normal"/>
    <w:rsid w:val="00D0200A"/>
    <w:pPr>
      <w:spacing w:after="0" w:line="240" w:lineRule="auto"/>
      <w:ind w:left="1134" w:hanging="1134"/>
    </w:pPr>
    <w:rPr>
      <w:rFonts w:ascii="Verdana" w:eastAsia="Times New Roman" w:hAnsi="Verdana"/>
      <w:b/>
      <w:sz w:val="24"/>
      <w:szCs w:val="20"/>
      <w:lang w:val="en-GB" w:eastAsia="it-IT"/>
    </w:rPr>
  </w:style>
  <w:style w:type="paragraph" w:styleId="ListBullet">
    <w:name w:val="List Bullet"/>
    <w:basedOn w:val="Normal"/>
    <w:link w:val="ListBulletChar"/>
    <w:rsid w:val="00D0200A"/>
    <w:pPr>
      <w:numPr>
        <w:numId w:val="1"/>
      </w:numPr>
      <w:tabs>
        <w:tab w:val="clear" w:pos="360"/>
        <w:tab w:val="num" w:pos="180"/>
      </w:tabs>
      <w:spacing w:after="0" w:line="240" w:lineRule="auto"/>
      <w:ind w:left="180" w:hanging="180"/>
    </w:pPr>
    <w:rPr>
      <w:rFonts w:ascii="Times New Roman" w:eastAsia="Times New Roman" w:hAnsi="Times New Roman"/>
      <w:sz w:val="24"/>
      <w:szCs w:val="20"/>
      <w:lang w:val="en-GB" w:eastAsia="en-GB"/>
    </w:rPr>
  </w:style>
  <w:style w:type="character" w:customStyle="1" w:styleId="ListBulletChar">
    <w:name w:val="List Bullet Char"/>
    <w:link w:val="ListBullet"/>
    <w:rsid w:val="00D0200A"/>
    <w:rPr>
      <w:rFonts w:ascii="Times New Roman" w:eastAsia="Times New Roman" w:hAnsi="Times New Roman"/>
      <w:sz w:val="24"/>
      <w:lang w:val="en-GB" w:eastAsia="en-GB"/>
    </w:rPr>
  </w:style>
  <w:style w:type="paragraph" w:customStyle="1" w:styleId="Normal11pt6ptparJustified">
    <w:name w:val="Normal 11 pt 6pt par Justified"/>
    <w:basedOn w:val="Normal"/>
    <w:link w:val="Normal11pt6ptparJustifiedChar"/>
    <w:rsid w:val="00D0200A"/>
    <w:pPr>
      <w:spacing w:after="120" w:line="240" w:lineRule="auto"/>
      <w:jc w:val="both"/>
    </w:pPr>
    <w:rPr>
      <w:rFonts w:ascii="Times New Roman" w:eastAsia="Times New Roman" w:hAnsi="Times New Roman"/>
      <w:szCs w:val="20"/>
      <w:lang w:val="en-GB" w:eastAsia="en-GB"/>
    </w:rPr>
  </w:style>
  <w:style w:type="character" w:customStyle="1" w:styleId="Normal11pt6ptparJustifiedChar">
    <w:name w:val="Normal 11 pt 6pt par Justified Char"/>
    <w:link w:val="Normal11pt6ptparJustified"/>
    <w:rsid w:val="00D0200A"/>
    <w:rPr>
      <w:rFonts w:ascii="Times New Roman" w:eastAsia="Times New Roman" w:hAnsi="Times New Roman"/>
      <w:sz w:val="22"/>
      <w:lang w:val="en-GB" w:eastAsia="en-GB"/>
    </w:rPr>
  </w:style>
  <w:style w:type="paragraph" w:styleId="Header">
    <w:name w:val="header"/>
    <w:basedOn w:val="Normal"/>
    <w:link w:val="HeaderChar"/>
    <w:rsid w:val="00D0200A"/>
    <w:pPr>
      <w:widowControl w:val="0"/>
      <w:tabs>
        <w:tab w:val="center" w:pos="4536"/>
        <w:tab w:val="right" w:pos="9072"/>
      </w:tabs>
      <w:spacing w:after="0" w:line="240" w:lineRule="auto"/>
    </w:pPr>
    <w:rPr>
      <w:rFonts w:ascii="Times New Roman" w:eastAsia="Times New Roman" w:hAnsi="Times New Roman"/>
      <w:sz w:val="20"/>
      <w:szCs w:val="20"/>
      <w:lang w:val="fr-FR" w:eastAsia="it-IT"/>
    </w:rPr>
  </w:style>
  <w:style w:type="character" w:customStyle="1" w:styleId="HeaderChar">
    <w:name w:val="Header Char"/>
    <w:basedOn w:val="DefaultParagraphFont"/>
    <w:link w:val="Header"/>
    <w:rsid w:val="00D0200A"/>
    <w:rPr>
      <w:rFonts w:ascii="Times New Roman" w:eastAsia="Times New Roman" w:hAnsi="Times New Roman"/>
      <w:lang w:val="fr-FR" w:eastAsia="it-IT"/>
    </w:rPr>
  </w:style>
  <w:style w:type="paragraph" w:styleId="BodyTextIndent2">
    <w:name w:val="Body Text Indent 2"/>
    <w:basedOn w:val="Normal"/>
    <w:link w:val="BodyTextIndent2Char"/>
    <w:rsid w:val="00D0200A"/>
    <w:pPr>
      <w:spacing w:after="0" w:line="240" w:lineRule="auto"/>
      <w:ind w:left="596" w:hanging="596"/>
    </w:pPr>
    <w:rPr>
      <w:rFonts w:ascii="Helvetica" w:eastAsia="Times New Roman" w:hAnsi="Helvetica"/>
      <w:sz w:val="20"/>
      <w:szCs w:val="20"/>
      <w:lang w:val="en-GB" w:eastAsia="it-IT"/>
    </w:rPr>
  </w:style>
  <w:style w:type="character" w:customStyle="1" w:styleId="BodyTextIndent2Char">
    <w:name w:val="Body Text Indent 2 Char"/>
    <w:basedOn w:val="DefaultParagraphFont"/>
    <w:link w:val="BodyTextIndent2"/>
    <w:rsid w:val="00D0200A"/>
    <w:rPr>
      <w:rFonts w:ascii="Helvetica" w:eastAsia="Times New Roman" w:hAnsi="Helvetica"/>
      <w:lang w:val="en-GB" w:eastAsia="it-IT"/>
    </w:rPr>
  </w:style>
  <w:style w:type="paragraph" w:styleId="FootnoteText">
    <w:name w:val="footnote text"/>
    <w:basedOn w:val="Normal"/>
    <w:link w:val="FootnoteTextChar"/>
    <w:uiPriority w:val="99"/>
    <w:semiHidden/>
    <w:unhideWhenUsed/>
    <w:rsid w:val="00B9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54D"/>
  </w:style>
  <w:style w:type="character" w:styleId="FootnoteReference">
    <w:name w:val="footnote reference"/>
    <w:basedOn w:val="DefaultParagraphFont"/>
    <w:uiPriority w:val="99"/>
    <w:semiHidden/>
    <w:unhideWhenUsed/>
    <w:rsid w:val="00B9554D"/>
    <w:rPr>
      <w:vertAlign w:val="superscript"/>
    </w:rPr>
  </w:style>
  <w:style w:type="character" w:styleId="CommentReference">
    <w:name w:val="annotation reference"/>
    <w:basedOn w:val="DefaultParagraphFont"/>
    <w:uiPriority w:val="99"/>
    <w:semiHidden/>
    <w:unhideWhenUsed/>
    <w:rsid w:val="003111E5"/>
    <w:rPr>
      <w:sz w:val="16"/>
      <w:szCs w:val="16"/>
    </w:rPr>
  </w:style>
  <w:style w:type="paragraph" w:styleId="CommentText">
    <w:name w:val="annotation text"/>
    <w:basedOn w:val="Normal"/>
    <w:link w:val="CommentTextChar"/>
    <w:uiPriority w:val="99"/>
    <w:semiHidden/>
    <w:unhideWhenUsed/>
    <w:rsid w:val="003111E5"/>
    <w:pPr>
      <w:spacing w:line="240" w:lineRule="auto"/>
    </w:pPr>
    <w:rPr>
      <w:sz w:val="20"/>
      <w:szCs w:val="20"/>
    </w:rPr>
  </w:style>
  <w:style w:type="character" w:customStyle="1" w:styleId="CommentTextChar">
    <w:name w:val="Comment Text Char"/>
    <w:basedOn w:val="DefaultParagraphFont"/>
    <w:link w:val="CommentText"/>
    <w:uiPriority w:val="99"/>
    <w:semiHidden/>
    <w:rsid w:val="003111E5"/>
  </w:style>
  <w:style w:type="paragraph" w:styleId="CommentSubject">
    <w:name w:val="annotation subject"/>
    <w:basedOn w:val="CommentText"/>
    <w:next w:val="CommentText"/>
    <w:link w:val="CommentSubjectChar"/>
    <w:uiPriority w:val="99"/>
    <w:semiHidden/>
    <w:unhideWhenUsed/>
    <w:rsid w:val="003111E5"/>
    <w:rPr>
      <w:b/>
      <w:bCs/>
    </w:rPr>
  </w:style>
  <w:style w:type="character" w:customStyle="1" w:styleId="CommentSubjectChar">
    <w:name w:val="Comment Subject Char"/>
    <w:basedOn w:val="CommentTextChar"/>
    <w:link w:val="CommentSubject"/>
    <w:uiPriority w:val="99"/>
    <w:semiHidden/>
    <w:rsid w:val="003111E5"/>
    <w:rPr>
      <w:b/>
      <w:bCs/>
    </w:rPr>
  </w:style>
  <w:style w:type="paragraph" w:styleId="BalloonText">
    <w:name w:val="Balloon Text"/>
    <w:basedOn w:val="Normal"/>
    <w:link w:val="BalloonTextChar"/>
    <w:uiPriority w:val="99"/>
    <w:semiHidden/>
    <w:unhideWhenUsed/>
    <w:rsid w:val="003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E5"/>
    <w:rPr>
      <w:rFonts w:ascii="Tahoma" w:hAnsi="Tahoma" w:cs="Tahoma"/>
      <w:sz w:val="16"/>
      <w:szCs w:val="16"/>
    </w:rPr>
  </w:style>
  <w:style w:type="character" w:styleId="Hyperlink">
    <w:name w:val="Hyperlink"/>
    <w:basedOn w:val="DefaultParagraphFont"/>
    <w:uiPriority w:val="99"/>
    <w:unhideWhenUsed/>
    <w:rsid w:val="00070DF9"/>
    <w:rPr>
      <w:color w:val="0000FF" w:themeColor="hyperlink"/>
      <w:u w:val="single"/>
    </w:rPr>
  </w:style>
  <w:style w:type="character" w:styleId="FollowedHyperlink">
    <w:name w:val="FollowedHyperlink"/>
    <w:basedOn w:val="DefaultParagraphFont"/>
    <w:uiPriority w:val="99"/>
    <w:semiHidden/>
    <w:unhideWhenUsed/>
    <w:rsid w:val="00374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rva.jrc.ec.europa.eu/en/shorturl/technical_working_group_2_seveso_inspections/seveso_inspection_ser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5F79-C3B5-42B3-9939-EE0D2BCA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1353</Words>
  <Characters>7715</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Ipsc IT Support (AB)</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Maureen</dc:creator>
  <cp:keywords/>
  <dc:description/>
  <cp:lastModifiedBy>Maureen</cp:lastModifiedBy>
  <cp:revision>5</cp:revision>
  <cp:lastPrinted>2022-09-16T12:55:00Z</cp:lastPrinted>
  <dcterms:created xsi:type="dcterms:W3CDTF">2023-05-31T13:29:00Z</dcterms:created>
  <dcterms:modified xsi:type="dcterms:W3CDTF">2023-05-31T13:33:00Z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