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D1" w:rsidRDefault="009C1DB8" w:rsidP="00E13FD1">
      <w:pPr>
        <w:jc w:val="center"/>
        <w:rPr>
          <w:b/>
        </w:rPr>
      </w:pPr>
      <w:r>
        <w:rPr>
          <w:b/>
        </w:rPr>
        <w:t>Participants of</w:t>
      </w:r>
      <w:r w:rsidR="00E13FD1">
        <w:rPr>
          <w:b/>
        </w:rPr>
        <w:t xml:space="preserve"> the </w:t>
      </w:r>
      <w:r w:rsidR="00E13FD1">
        <w:rPr>
          <w:b/>
        </w:rPr>
        <w:br/>
        <w:t>Technical Working Group on Seveso Inspections (TWG 2)</w:t>
      </w:r>
    </w:p>
    <w:p w:rsidR="00E13FD1" w:rsidRPr="00E13FD1" w:rsidRDefault="00E13FD1" w:rsidP="009C1DB8">
      <w:pPr>
        <w:rPr>
          <w:i/>
        </w:rPr>
      </w:pPr>
      <w:r>
        <w:rPr>
          <w:b/>
          <w:i/>
        </w:rPr>
        <w:t xml:space="preserve">Note:  </w:t>
      </w:r>
      <w:r w:rsidR="009C1DB8">
        <w:rPr>
          <w:i/>
        </w:rPr>
        <w:t>No</w:t>
      </w:r>
      <w:r w:rsidR="008B3213">
        <w:rPr>
          <w:i/>
        </w:rPr>
        <w:t>t</w:t>
      </w:r>
      <w:r w:rsidR="009C1DB8">
        <w:rPr>
          <w:i/>
        </w:rPr>
        <w:t xml:space="preserve"> all countries participate actively, but are on the distribution list.  </w:t>
      </w:r>
      <w:r>
        <w:rPr>
          <w:i/>
        </w:rPr>
        <w:t xml:space="preserve">Usually there is only one </w:t>
      </w:r>
      <w:r w:rsidR="009C1DB8">
        <w:rPr>
          <w:i/>
        </w:rPr>
        <w:t xml:space="preserve">active participant </w:t>
      </w:r>
      <w:r>
        <w:rPr>
          <w:i/>
        </w:rPr>
        <w:t>per country, but others may be listed as substitutes and to remain on the distribution list.  When countries are on the Steering Committee of the TWG 2 or otherwise actively engaged, they sometimes require 2</w:t>
      </w:r>
      <w:r w:rsidR="009C1DB8">
        <w:rPr>
          <w:i/>
        </w:rPr>
        <w:t xml:space="preserve"> active participants.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433"/>
        <w:gridCol w:w="1807"/>
        <w:gridCol w:w="2380"/>
        <w:gridCol w:w="4140"/>
      </w:tblGrid>
      <w:tr w:rsidR="00936D0A" w:rsidRPr="00936D0A" w:rsidTr="00081039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FirstName1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LastName1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Country/Affiliation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Ernst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Austria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Government of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Steiermark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Peter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Vansina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Belgium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FPS Employment,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Labour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and Social Dialogue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Teodora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Valkova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Bulgarian Ministry of Environment and Water</w:t>
            </w:r>
          </w:p>
        </w:tc>
      </w:tr>
      <w:tr w:rsidR="00F419D9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Charles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Cowley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Industry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9D9" w:rsidRPr="00936D0A" w:rsidRDefault="00F419D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Center for Chemical Process Safety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Miljenka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Klicek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Croatia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Environmental Protection, Physical Planning and Construction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Zuzana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Machatova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Czech Republic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</w:t>
            </w:r>
          </w:p>
        </w:tc>
      </w:tr>
      <w:tr w:rsidR="00936D0A" w:rsidRPr="00936D0A" w:rsidTr="00E32B6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Cyprus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Department of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Labour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D3414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Anders T.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D3414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Kristensen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Denmark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Danish Environmental Protection Agency</w:t>
            </w:r>
          </w:p>
        </w:tc>
      </w:tr>
      <w:tr w:rsidR="00212AA0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Reelika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Kuusik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A0" w:rsidRPr="00936D0A" w:rsidRDefault="00212AA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Estonian Rescue Services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Tanja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3483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Heinimaa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Finland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Tukes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 Finnish Safety and Chemicals Agency 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Amelie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Gagnaire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France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l'Ecologie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l'Energie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du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Développement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Durable et de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Mer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Dagmar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Dräger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Germany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RP Darmstadt, Abt. Umwelt Frankfurt</w:t>
            </w:r>
          </w:p>
        </w:tc>
      </w:tr>
      <w:tr w:rsidR="00613000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Sofia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Christofouros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Greece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000" w:rsidRPr="00936D0A" w:rsidRDefault="00613000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Environmental Inspectorate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Ivan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Domjan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Hungary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National Directorate General for Disaster Management</w:t>
            </w:r>
          </w:p>
        </w:tc>
      </w:tr>
      <w:tr w:rsidR="004C2158" w:rsidRPr="00936D0A" w:rsidTr="00081039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Ágúst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Á</w:t>
            </w:r>
            <w:r w:rsidRPr="00262A8C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  <w:r w:rsidRPr="00262A8C">
              <w:rPr>
                <w:rFonts w:ascii="MS Sans Serif" w:eastAsia="Times New Roman" w:hAnsi="MS Sans Serif" w:cs="Times New Roman" w:hint="eastAsia"/>
                <w:sz w:val="20"/>
                <w:szCs w:val="20"/>
              </w:rPr>
              <w:t>ú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stsson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Iceland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C2158" w:rsidRPr="00936D0A" w:rsidRDefault="009C1DB8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Administration of Occupational Safety and Health</w:t>
            </w:r>
          </w:p>
        </w:tc>
      </w:tr>
      <w:tr w:rsidR="00936D0A" w:rsidRPr="00936D0A" w:rsidTr="00F30D8E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Ita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Daly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Ireland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Health and Safety Authority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Fabrizio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Vazzana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Italy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ISPRA-Istituto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Superiore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per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Protezione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e la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Ricerca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Ambientale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Latvia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Environment State Bureau 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Eivitas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Tupikas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Lithuania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Fire and Rescue Department under the Ministry of Interior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Luxembourg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Ministère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du Travail et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l'Emploi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Vincent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Attard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Malta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Occupational Health and Safety Authority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Robbert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Plarina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Netherlands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Employment and Social Welfare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Simone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081039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Wie</w:t>
            </w:r>
            <w:r w:rsidR="00936D0A"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Netherlands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Social Affairs and Employment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Ragnhild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Larsen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Norway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Directorate for Civil Protection and Emergency Planning</w:t>
            </w:r>
          </w:p>
        </w:tc>
      </w:tr>
      <w:tr w:rsidR="00262A8C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Vibeke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Henden</w:t>
            </w:r>
            <w:proofErr w:type="spellEnd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-Nilsen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A8C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Norway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A8C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Directorate for Civil Protection and Emergency Planning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Pawel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Dadasiewicz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Poland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Chief Inspectorate for Environmental Protection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Radoslaw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39" w:rsidRPr="00936D0A" w:rsidRDefault="00262A8C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Czapla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Poland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Headquarters of the State Fire Service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Andrea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Santos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Portugal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Inspecao-Geral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da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Agricultura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, do Mar,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Ambiente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e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Ordenamento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do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Território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Francisc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833543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Senzaconi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Romania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Administration and Interior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E23DC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Veronika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Borovjakova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Slovakia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Ministry of Environment</w:t>
            </w:r>
          </w:p>
        </w:tc>
      </w:tr>
      <w:tr w:rsidR="00E13FD1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Pavel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  <w:r w:rsidRPr="00E13FD1">
              <w:rPr>
                <w:rFonts w:ascii="MS Sans Serif" w:eastAsia="Times New Roman" w:hAnsi="MS Sans Serif" w:cs="Times New Roman"/>
                <w:sz w:val="20"/>
                <w:szCs w:val="20"/>
              </w:rPr>
              <w:t>atjacic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Slovenia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D1" w:rsidRPr="00936D0A" w:rsidRDefault="00E13FD1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Environmental Inspectorate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08103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Spain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Dirección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General de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Protección</w:t>
            </w:r>
            <w:proofErr w:type="spellEnd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Civil y </w:t>
            </w:r>
            <w:proofErr w:type="spellStart"/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Emergencias</w:t>
            </w:r>
            <w:proofErr w:type="spellEnd"/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Helena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E32B6D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Haakonson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Sweden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Swedish Civil Contingencies Agency, The</w:t>
            </w:r>
          </w:p>
        </w:tc>
      </w:tr>
      <w:tr w:rsidR="00E23DCF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Helena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Fridh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Sweden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DCF" w:rsidRPr="00936D0A" w:rsidRDefault="00E23DCF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Swedish Civil Contingencies Agency, The</w:t>
            </w:r>
          </w:p>
        </w:tc>
      </w:tr>
      <w:tr w:rsidR="00936D0A" w:rsidRPr="00936D0A" w:rsidTr="0008103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Daniel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Bonomi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Switzerland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0A" w:rsidRPr="00936D0A" w:rsidRDefault="00936D0A" w:rsidP="00936D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936D0A">
              <w:rPr>
                <w:rFonts w:ascii="MS Sans Serif" w:eastAsia="Times New Roman" w:hAnsi="MS Sans Serif" w:cs="Times New Roman"/>
                <w:sz w:val="20"/>
                <w:szCs w:val="20"/>
              </w:rPr>
              <w:t>Federal Office for the Environment</w:t>
            </w:r>
          </w:p>
        </w:tc>
      </w:tr>
    </w:tbl>
    <w:p w:rsidR="009E19C7" w:rsidRDefault="009E19C7"/>
    <w:sectPr w:rsidR="009E19C7" w:rsidSect="00D97C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A"/>
    <w:rsid w:val="000242ED"/>
    <w:rsid w:val="0003483C"/>
    <w:rsid w:val="00081039"/>
    <w:rsid w:val="00212AA0"/>
    <w:rsid w:val="00262A8C"/>
    <w:rsid w:val="003E49A5"/>
    <w:rsid w:val="004C2158"/>
    <w:rsid w:val="005D5929"/>
    <w:rsid w:val="00613000"/>
    <w:rsid w:val="00833543"/>
    <w:rsid w:val="008B3213"/>
    <w:rsid w:val="00936D0A"/>
    <w:rsid w:val="009942CD"/>
    <w:rsid w:val="009C1DB8"/>
    <w:rsid w:val="009E19C7"/>
    <w:rsid w:val="00A36A36"/>
    <w:rsid w:val="00B04BE3"/>
    <w:rsid w:val="00B206BA"/>
    <w:rsid w:val="00B31B81"/>
    <w:rsid w:val="00C50BE8"/>
    <w:rsid w:val="00D34141"/>
    <w:rsid w:val="00D97C1B"/>
    <w:rsid w:val="00E13FD1"/>
    <w:rsid w:val="00E23DCF"/>
    <w:rsid w:val="00E32B6D"/>
    <w:rsid w:val="00E435D9"/>
    <w:rsid w:val="00F30D8E"/>
    <w:rsid w:val="00F419D9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7001E-EC48-4ED3-A684-7F97BB65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29"/>
  </w:style>
  <w:style w:type="paragraph" w:styleId="Heading1">
    <w:name w:val="heading 1"/>
    <w:basedOn w:val="Normal"/>
    <w:next w:val="Normal"/>
    <w:link w:val="Heading1Char"/>
    <w:uiPriority w:val="9"/>
    <w:qFormat/>
    <w:rsid w:val="005D5929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29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29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9A5"/>
    <w:pPr>
      <w:spacing w:after="0" w:line="276" w:lineRule="auto"/>
      <w:jc w:val="center"/>
      <w:outlineLvl w:val="3"/>
    </w:pPr>
    <w:rPr>
      <w:b/>
      <w:color w:val="002060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9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9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9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29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929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5929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9A5"/>
    <w:rPr>
      <w:b/>
      <w:color w:val="002060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9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9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9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5929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929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D59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49A5"/>
    <w:rPr>
      <w:rFonts w:asciiTheme="minorHAnsi" w:hAnsiTheme="minorHAnsi"/>
      <w:b/>
      <w:caps w:val="0"/>
      <w:smallCaps w:val="0"/>
      <w:strike w:val="0"/>
      <w:dstrike w:val="0"/>
      <w:vanish w:val="0"/>
      <w:color w:val="297FD5" w:themeColor="accent2"/>
      <w:sz w:val="22"/>
      <w:vertAlign w:val="baseline"/>
    </w:rPr>
  </w:style>
  <w:style w:type="character" w:styleId="Emphasis">
    <w:name w:val="Emphasis"/>
    <w:uiPriority w:val="20"/>
    <w:qFormat/>
    <w:rsid w:val="005D592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D59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929"/>
  </w:style>
  <w:style w:type="paragraph" w:styleId="ListParagraph">
    <w:name w:val="List Paragraph"/>
    <w:basedOn w:val="Normal"/>
    <w:uiPriority w:val="34"/>
    <w:qFormat/>
    <w:rsid w:val="005D59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9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9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9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D5929"/>
    <w:rPr>
      <w:i/>
      <w:iCs/>
    </w:rPr>
  </w:style>
  <w:style w:type="character" w:styleId="IntenseEmphasis">
    <w:name w:val="Intense Emphasis"/>
    <w:uiPriority w:val="21"/>
    <w:qFormat/>
    <w:rsid w:val="005D59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5929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49A5"/>
    <w:rPr>
      <w:rFonts w:asciiTheme="minorHAnsi" w:hAnsiTheme="minorHAnsi"/>
      <w:b/>
      <w:bCs/>
      <w:smallCaps/>
      <w:color w:val="002060"/>
      <w:spacing w:val="5"/>
      <w:sz w:val="22"/>
      <w:szCs w:val="22"/>
      <w:u w:val="none"/>
    </w:rPr>
  </w:style>
  <w:style w:type="character" w:styleId="BookTitle">
    <w:name w:val="Book Title"/>
    <w:uiPriority w:val="33"/>
    <w:qFormat/>
    <w:rsid w:val="005D5929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Maureen Wood</cp:lastModifiedBy>
  <cp:revision>2</cp:revision>
  <dcterms:created xsi:type="dcterms:W3CDTF">2021-08-23T13:59:00Z</dcterms:created>
  <dcterms:modified xsi:type="dcterms:W3CDTF">2021-08-23T13:59:00Z</dcterms:modified>
</cp:coreProperties>
</file>