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D1" w:rsidRDefault="009C1DB8" w:rsidP="00E13FD1">
      <w:pPr>
        <w:jc w:val="center"/>
        <w:rPr>
          <w:b/>
        </w:rPr>
      </w:pPr>
      <w:r>
        <w:rPr>
          <w:b/>
        </w:rPr>
        <w:t>Participants of</w:t>
      </w:r>
      <w:r w:rsidR="00E13FD1">
        <w:rPr>
          <w:b/>
        </w:rPr>
        <w:t xml:space="preserve"> the </w:t>
      </w:r>
      <w:r w:rsidR="00E13FD1">
        <w:rPr>
          <w:b/>
        </w:rPr>
        <w:br/>
        <w:t>Technical Working Group on Seveso Inspections (TWG 2)</w:t>
      </w:r>
    </w:p>
    <w:p w:rsidR="00D83963" w:rsidRPr="00D83963" w:rsidRDefault="00E13FD1" w:rsidP="00134BFD">
      <w:pPr>
        <w:rPr>
          <w:i/>
        </w:rPr>
      </w:pPr>
      <w:r>
        <w:rPr>
          <w:b/>
          <w:i/>
        </w:rPr>
        <w:t xml:space="preserve">Note:  </w:t>
      </w:r>
      <w:r w:rsidR="009C1DB8">
        <w:rPr>
          <w:i/>
        </w:rPr>
        <w:t>No</w:t>
      </w:r>
      <w:r w:rsidR="008B3213">
        <w:rPr>
          <w:i/>
        </w:rPr>
        <w:t>t</w:t>
      </w:r>
      <w:r w:rsidR="009C1DB8">
        <w:rPr>
          <w:i/>
        </w:rPr>
        <w:t xml:space="preserve"> all countries participate actively, but are on the distribution list.  </w:t>
      </w:r>
      <w:r>
        <w:rPr>
          <w:i/>
        </w:rPr>
        <w:t xml:space="preserve">Usually there is only one </w:t>
      </w:r>
      <w:r w:rsidR="009C1DB8">
        <w:rPr>
          <w:i/>
        </w:rPr>
        <w:t xml:space="preserve">active participant </w:t>
      </w:r>
      <w:r>
        <w:rPr>
          <w:i/>
        </w:rPr>
        <w:t xml:space="preserve">per country, </w:t>
      </w:r>
      <w:r w:rsidR="00134BFD">
        <w:rPr>
          <w:i/>
        </w:rPr>
        <w:br/>
        <w:t>*</w:t>
      </w:r>
      <w:r w:rsidR="00D83963">
        <w:rPr>
          <w:i/>
        </w:rPr>
        <w:t>Denotes a TWG 2 Steering Committee Member</w:t>
      </w:r>
    </w:p>
    <w:tbl>
      <w:tblPr>
        <w:tblW w:w="9810" w:type="dxa"/>
        <w:tblInd w:w="-185" w:type="dxa"/>
        <w:tblLook w:val="04A0" w:firstRow="1" w:lastRow="0" w:firstColumn="1" w:lastColumn="0" w:noHBand="0" w:noVBand="1"/>
      </w:tblPr>
      <w:tblGrid>
        <w:gridCol w:w="1433"/>
        <w:gridCol w:w="1807"/>
        <w:gridCol w:w="2380"/>
        <w:gridCol w:w="4190"/>
      </w:tblGrid>
      <w:tr w:rsidR="00936D0A" w:rsidRPr="00936D0A" w:rsidTr="00134BFD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  <w:t>FirstName1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  <w:t>LastName1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  <w:t>Country/Affiliation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  <w:t>Organisation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Ernst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Simon</w:t>
            </w:r>
            <w:r w:rsidR="00D83963">
              <w:rPr>
                <w:rFonts w:ascii="MS Sans Serif" w:eastAsia="Times New Roman" w:hAnsi="MS Sans Serif" w:cs="Times New Roman"/>
                <w:sz w:val="20"/>
                <w:szCs w:val="20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Austria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Government of Steiermark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Peter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Vansina</w:t>
            </w:r>
            <w:r w:rsidR="00D83963">
              <w:rPr>
                <w:rFonts w:ascii="MS Sans Serif" w:eastAsia="Times New Roman" w:hAnsi="MS Sans Serif" w:cs="Times New Roman"/>
                <w:sz w:val="20"/>
                <w:szCs w:val="20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Belgium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FPS Employment, Labour and Social Dialogue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3483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Teodora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3483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Valkova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Bulgaria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Bulgarian Ministry of Environment and Water</w:t>
            </w:r>
          </w:p>
        </w:tc>
      </w:tr>
      <w:tr w:rsidR="00F419D9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D9" w:rsidRPr="00936D0A" w:rsidRDefault="00F419D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Charles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D9" w:rsidRPr="00936D0A" w:rsidRDefault="00F419D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Cowley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D9" w:rsidRPr="00936D0A" w:rsidRDefault="00F419D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Industry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D9" w:rsidRPr="00936D0A" w:rsidRDefault="00F419D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Center for Chemical Process Safety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4248B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Branimir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4248B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Fuk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Croatia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Ministry of Environmental Protection, Physical Planning and Construction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Zuzana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Machatova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Czech Republic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Ministry of Environment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0A" w:rsidRPr="00936D0A" w:rsidRDefault="00691CE7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Christos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0A" w:rsidRPr="00936D0A" w:rsidRDefault="00691CE7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Kokkofitis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Cyprus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Department of Labour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4248B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Henrik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4248B" w:rsidP="0094248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Bechman Nielsen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Denmark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Danish Environmental Protection Agency</w:t>
            </w:r>
          </w:p>
        </w:tc>
      </w:tr>
      <w:tr w:rsidR="00212AA0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A0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Reelika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A0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Kuusik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A0" w:rsidRPr="00936D0A" w:rsidRDefault="00212AA0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Estonia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A0" w:rsidRPr="00936D0A" w:rsidRDefault="00212AA0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Estonian Rescue Services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3483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Tanja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3483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Heinimaa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Finland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Tukes  Finnish Safety and Chemicals Agency 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1812E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Thibaut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1812E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Marty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France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Ministère de l'Ecologie, de l'Energie, du Développement Durable et de la Mer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1812E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Marius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1812E2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Kraft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Germany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RP Darmstadt, Abt. Umwelt Frankfurt</w:t>
            </w:r>
          </w:p>
        </w:tc>
      </w:tr>
      <w:tr w:rsidR="00613000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00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Sofia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00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Christofouros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00" w:rsidRPr="00936D0A" w:rsidRDefault="00613000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Greece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000" w:rsidRPr="00936D0A" w:rsidRDefault="00613000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Environmental Inspectorate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Ivan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Domjan</w:t>
            </w:r>
            <w:r w:rsidR="00D83963">
              <w:rPr>
                <w:rFonts w:ascii="MS Sans Serif" w:eastAsia="Times New Roman" w:hAnsi="MS Sans Serif" w:cs="Times New Roman"/>
                <w:sz w:val="20"/>
                <w:szCs w:val="20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Hungary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National Directorate General for Disaster Management</w:t>
            </w:r>
          </w:p>
        </w:tc>
      </w:tr>
      <w:tr w:rsidR="004C2158" w:rsidRPr="00936D0A" w:rsidTr="00134BFD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C2158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62A8C">
              <w:rPr>
                <w:rFonts w:ascii="MS Sans Serif" w:eastAsia="Times New Roman" w:hAnsi="MS Sans Serif" w:cs="Times New Roman"/>
                <w:sz w:val="20"/>
                <w:szCs w:val="20"/>
              </w:rPr>
              <w:t>Ágúst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C2158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62A8C">
              <w:rPr>
                <w:rFonts w:ascii="MS Sans Serif" w:eastAsia="Times New Roman" w:hAnsi="MS Sans Serif" w:cs="Times New Roman" w:hint="eastAsia"/>
                <w:sz w:val="20"/>
                <w:szCs w:val="20"/>
              </w:rPr>
              <w:t>Á</w:t>
            </w:r>
            <w:r w:rsidRPr="00262A8C">
              <w:rPr>
                <w:rFonts w:ascii="MS Sans Serif" w:eastAsia="Times New Roman" w:hAnsi="MS Sans Serif" w:cs="Times New Roman"/>
                <w:sz w:val="20"/>
                <w:szCs w:val="20"/>
              </w:rPr>
              <w:t>g</w:t>
            </w:r>
            <w:r w:rsidRPr="00262A8C">
              <w:rPr>
                <w:rFonts w:ascii="MS Sans Serif" w:eastAsia="Times New Roman" w:hAnsi="MS Sans Serif" w:cs="Times New Roman" w:hint="eastAsia"/>
                <w:sz w:val="20"/>
                <w:szCs w:val="20"/>
              </w:rPr>
              <w:t>ú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stsson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C2158" w:rsidRPr="00936D0A" w:rsidRDefault="009C1DB8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Iceland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C2158" w:rsidRPr="00936D0A" w:rsidRDefault="009C1DB8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Administration of Occupational Safety and Health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Ita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Daly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Ireland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Health and Safety Authority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Fabrizio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Vazzana</w:t>
            </w:r>
            <w:r w:rsidR="00D83963">
              <w:rPr>
                <w:rFonts w:ascii="MS Sans Serif" w:eastAsia="Times New Roman" w:hAnsi="MS Sans Serif" w:cs="Times New Roman"/>
                <w:sz w:val="20"/>
                <w:szCs w:val="20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Italy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ISPRA-Istituto Superiore per la Protezione e la Ricerca Ambientale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Latvia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Environment State Bureau 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Eivitas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Tupikas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Lithuania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Fire and Rescue Department under the Ministry of Interior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Luxembourg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Ministère du Travail et de l'Emploi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Vincent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Attard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Malta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Occupational Health and Safety Authority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Simone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Wie</w:t>
            </w:r>
            <w:r w:rsidR="00936D0A"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rs</w:t>
            </w:r>
            <w:r w:rsidR="00D83963">
              <w:rPr>
                <w:rFonts w:ascii="MS Sans Serif" w:eastAsia="Times New Roman" w:hAnsi="MS Sans Serif" w:cs="Times New Roman"/>
                <w:sz w:val="20"/>
                <w:szCs w:val="20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Netherlands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Ministry of Social Affairs and Employment</w:t>
            </w:r>
          </w:p>
        </w:tc>
      </w:tr>
      <w:tr w:rsidR="00262A8C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8C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Vibeke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8C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Henden-Nilsen</w:t>
            </w:r>
            <w:r w:rsidR="001812E2">
              <w:rPr>
                <w:rFonts w:ascii="MS Sans Serif" w:eastAsia="Times New Roman" w:hAnsi="MS Sans Serif" w:cs="Times New Roman"/>
                <w:sz w:val="20"/>
                <w:szCs w:val="20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8C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Norway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A8C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Directorate for Civil Protection and Emergency Planning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Radoslaw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039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Czapla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Poland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Headquarters of the State Fire Service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Andrea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Santos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Portugal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Inspecao-Geral da Agricultura, do Mar, do Ambiente e do Ordenamento do Território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Francisc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833543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Senzaconi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Romania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Ministry of Administration and Interior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E32B6D" w:rsidP="00E23DC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Veronika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Borovjakova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Slovakia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633D55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Environment Agency</w:t>
            </w:r>
          </w:p>
        </w:tc>
      </w:tr>
      <w:tr w:rsidR="00E13FD1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FD1" w:rsidRPr="00936D0A" w:rsidRDefault="00E13FD1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Pavel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FD1" w:rsidRPr="00936D0A" w:rsidRDefault="00E13FD1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  <w:r w:rsidRPr="00E13FD1">
              <w:rPr>
                <w:rFonts w:ascii="MS Sans Serif" w:eastAsia="Times New Roman" w:hAnsi="MS Sans Serif" w:cs="Times New Roman"/>
                <w:sz w:val="20"/>
                <w:szCs w:val="20"/>
              </w:rPr>
              <w:t>atjacic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FD1" w:rsidRPr="00936D0A" w:rsidRDefault="00E13FD1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Slovenia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FD1" w:rsidRPr="00936D0A" w:rsidRDefault="00E13FD1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Environmental Inspectorate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0810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Spain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Dirección General de Protección Civil y Emergencias</w:t>
            </w:r>
          </w:p>
        </w:tc>
      </w:tr>
      <w:tr w:rsidR="00E23DCF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CF" w:rsidRDefault="00E23DCF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Helena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CF" w:rsidRDefault="00E23DCF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Fridh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CF" w:rsidRPr="00936D0A" w:rsidRDefault="00E23DCF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Sweden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CF" w:rsidRPr="00936D0A" w:rsidRDefault="00E23DCF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Swedish Civil Contingencies Agency, The</w:t>
            </w:r>
          </w:p>
        </w:tc>
      </w:tr>
      <w:tr w:rsidR="00936D0A" w:rsidRPr="00936D0A" w:rsidTr="00134BF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Daniel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Bonomi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Switzerland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Federal Office for the Environment</w:t>
            </w:r>
          </w:p>
        </w:tc>
      </w:tr>
    </w:tbl>
    <w:p w:rsidR="009E19C7" w:rsidRDefault="009E19C7"/>
    <w:sectPr w:rsidR="009E19C7" w:rsidSect="00134BFD">
      <w:pgSz w:w="11907" w:h="16839" w:code="9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4B6"/>
    <w:multiLevelType w:val="hybridMultilevel"/>
    <w:tmpl w:val="A5D2F4F0"/>
    <w:lvl w:ilvl="0" w:tplc="89DAD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A"/>
    <w:rsid w:val="000242ED"/>
    <w:rsid w:val="0003483C"/>
    <w:rsid w:val="00081039"/>
    <w:rsid w:val="00134BFD"/>
    <w:rsid w:val="001812E2"/>
    <w:rsid w:val="00212AA0"/>
    <w:rsid w:val="00262A8C"/>
    <w:rsid w:val="003E49A5"/>
    <w:rsid w:val="004C2158"/>
    <w:rsid w:val="00512F3F"/>
    <w:rsid w:val="005D5929"/>
    <w:rsid w:val="00613000"/>
    <w:rsid w:val="00633D55"/>
    <w:rsid w:val="00691CE7"/>
    <w:rsid w:val="00833543"/>
    <w:rsid w:val="008B3213"/>
    <w:rsid w:val="00936D0A"/>
    <w:rsid w:val="0094248B"/>
    <w:rsid w:val="009942CD"/>
    <w:rsid w:val="009C1DB8"/>
    <w:rsid w:val="009E19C7"/>
    <w:rsid w:val="00A36A36"/>
    <w:rsid w:val="00B04BE3"/>
    <w:rsid w:val="00B206BA"/>
    <w:rsid w:val="00B31B81"/>
    <w:rsid w:val="00C50BE8"/>
    <w:rsid w:val="00D34141"/>
    <w:rsid w:val="00D83963"/>
    <w:rsid w:val="00D97C1B"/>
    <w:rsid w:val="00E13FD1"/>
    <w:rsid w:val="00E23DCF"/>
    <w:rsid w:val="00E32B6D"/>
    <w:rsid w:val="00E435D9"/>
    <w:rsid w:val="00F30D8E"/>
    <w:rsid w:val="00F419D9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31EF"/>
  <w15:docId w15:val="{FCD2F3E6-3E7C-4357-B624-4A5F26D2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29"/>
  </w:style>
  <w:style w:type="paragraph" w:styleId="Heading1">
    <w:name w:val="heading 1"/>
    <w:basedOn w:val="Normal"/>
    <w:next w:val="Normal"/>
    <w:link w:val="Heading1Char"/>
    <w:uiPriority w:val="9"/>
    <w:qFormat/>
    <w:rsid w:val="005D5929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929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929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9A5"/>
    <w:pPr>
      <w:spacing w:after="0" w:line="276" w:lineRule="auto"/>
      <w:jc w:val="center"/>
      <w:outlineLvl w:val="3"/>
    </w:pPr>
    <w:rPr>
      <w:b/>
      <w:color w:val="002060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929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929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929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9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9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929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929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5929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9A5"/>
    <w:rPr>
      <w:b/>
      <w:color w:val="002060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929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929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929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92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92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92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5929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D5929"/>
    <w:rPr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9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D592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E49A5"/>
    <w:rPr>
      <w:rFonts w:asciiTheme="minorHAnsi" w:hAnsiTheme="minorHAnsi"/>
      <w:b/>
      <w:caps w:val="0"/>
      <w:smallCaps w:val="0"/>
      <w:strike w:val="0"/>
      <w:dstrike w:val="0"/>
      <w:vanish w:val="0"/>
      <w:color w:val="297FD5" w:themeColor="accent2"/>
      <w:sz w:val="22"/>
      <w:vertAlign w:val="baseline"/>
    </w:rPr>
  </w:style>
  <w:style w:type="character" w:styleId="Emphasis">
    <w:name w:val="Emphasis"/>
    <w:uiPriority w:val="20"/>
    <w:qFormat/>
    <w:rsid w:val="005D592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D59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5929"/>
  </w:style>
  <w:style w:type="paragraph" w:styleId="ListParagraph">
    <w:name w:val="List Paragraph"/>
    <w:basedOn w:val="Normal"/>
    <w:uiPriority w:val="34"/>
    <w:qFormat/>
    <w:rsid w:val="005D59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9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59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929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929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D5929"/>
    <w:rPr>
      <w:i/>
      <w:iCs/>
    </w:rPr>
  </w:style>
  <w:style w:type="character" w:styleId="IntenseEmphasis">
    <w:name w:val="Intense Emphasis"/>
    <w:uiPriority w:val="21"/>
    <w:qFormat/>
    <w:rsid w:val="005D592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5929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3E49A5"/>
    <w:rPr>
      <w:rFonts w:asciiTheme="minorHAnsi" w:hAnsiTheme="minorHAnsi"/>
      <w:b/>
      <w:bCs/>
      <w:smallCaps/>
      <w:color w:val="002060"/>
      <w:spacing w:val="5"/>
      <w:sz w:val="22"/>
      <w:szCs w:val="22"/>
      <w:u w:val="none"/>
    </w:rPr>
  </w:style>
  <w:style w:type="character" w:styleId="BookTitle">
    <w:name w:val="Book Title"/>
    <w:uiPriority w:val="33"/>
    <w:qFormat/>
    <w:rsid w:val="005D5929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92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 Maureen</dc:creator>
  <cp:lastModifiedBy>Maureen</cp:lastModifiedBy>
  <cp:revision>2</cp:revision>
  <dcterms:created xsi:type="dcterms:W3CDTF">2023-01-26T14:38:00Z</dcterms:created>
  <dcterms:modified xsi:type="dcterms:W3CDTF">2023-01-26T14:38:00Z</dcterms:modified>
</cp:coreProperties>
</file>